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21CAC" w14:textId="77777777" w:rsidR="006E217B" w:rsidRPr="006E217B" w:rsidRDefault="009E6A41" w:rsidP="006E217B">
      <w:pPr>
        <w:pStyle w:val="NoSpacing"/>
        <w:jc w:val="center"/>
        <w:rPr>
          <w:b/>
          <w:sz w:val="32"/>
        </w:rPr>
      </w:pPr>
      <w:r w:rsidRPr="006E217B">
        <w:rPr>
          <w:b/>
          <w:sz w:val="32"/>
        </w:rPr>
        <w:t xml:space="preserve">ROBERT </w:t>
      </w:r>
      <w:r w:rsidR="008E6072">
        <w:rPr>
          <w:b/>
          <w:sz w:val="32"/>
        </w:rPr>
        <w:t xml:space="preserve">E. </w:t>
      </w:r>
      <w:r w:rsidRPr="006E217B">
        <w:rPr>
          <w:b/>
          <w:sz w:val="32"/>
        </w:rPr>
        <w:t xml:space="preserve">LEO </w:t>
      </w:r>
      <w:r w:rsidR="002C7978" w:rsidRPr="006E217B">
        <w:rPr>
          <w:b/>
          <w:sz w:val="32"/>
        </w:rPr>
        <w:t xml:space="preserve">SCHOLARSHIP </w:t>
      </w:r>
    </w:p>
    <w:p w14:paraId="09D2C462" w14:textId="77777777" w:rsidR="00EF42CF" w:rsidRDefault="00EF42CF" w:rsidP="006E217B">
      <w:pPr>
        <w:pStyle w:val="NoSpacing"/>
        <w:jc w:val="center"/>
        <w:rPr>
          <w:b/>
          <w:sz w:val="32"/>
        </w:rPr>
      </w:pPr>
      <w:r w:rsidRPr="006E217B">
        <w:rPr>
          <w:b/>
          <w:sz w:val="32"/>
        </w:rPr>
        <w:t>MONTANA CHAPTER OF APCO</w:t>
      </w:r>
    </w:p>
    <w:p w14:paraId="75C4AB88" w14:textId="77777777" w:rsidR="008E6072" w:rsidRDefault="008E6072" w:rsidP="006E217B">
      <w:pPr>
        <w:pStyle w:val="NoSpacing"/>
        <w:jc w:val="center"/>
        <w:rPr>
          <w:b/>
          <w:sz w:val="32"/>
        </w:rPr>
      </w:pPr>
    </w:p>
    <w:p w14:paraId="14F568A2" w14:textId="77777777" w:rsidR="008E6072" w:rsidRDefault="008E6072" w:rsidP="006E217B">
      <w:pPr>
        <w:pStyle w:val="NoSpacing"/>
        <w:jc w:val="center"/>
        <w:rPr>
          <w:b/>
          <w:sz w:val="32"/>
        </w:rPr>
      </w:pPr>
    </w:p>
    <w:p w14:paraId="25BBDBCE" w14:textId="77777777" w:rsidR="008E6072" w:rsidRPr="00937214" w:rsidRDefault="00D21EFD" w:rsidP="005E394F">
      <w:pPr>
        <w:pStyle w:val="NoSpacing"/>
        <w:ind w:left="720"/>
        <w:rPr>
          <w:b/>
          <w:sz w:val="28"/>
        </w:rPr>
      </w:pPr>
      <w:r w:rsidRPr="00937214">
        <w:rPr>
          <w:b/>
          <w:sz w:val="28"/>
        </w:rPr>
        <w:t>ROBERT E. LEO SCHOLARSHIP COMMITTEE</w:t>
      </w:r>
    </w:p>
    <w:p w14:paraId="32EC3638" w14:textId="77777777" w:rsidR="002C7978" w:rsidRPr="00EF42CF" w:rsidRDefault="002C7978" w:rsidP="002C7978">
      <w:pPr>
        <w:numPr>
          <w:ilvl w:val="0"/>
          <w:numId w:val="1"/>
        </w:numPr>
        <w:tabs>
          <w:tab w:val="clear" w:pos="360"/>
          <w:tab w:val="left" w:pos="1440"/>
        </w:tabs>
        <w:spacing w:before="364" w:line="247" w:lineRule="exact"/>
        <w:ind w:left="1440" w:hanging="360"/>
        <w:textAlignment w:val="baseline"/>
        <w:rPr>
          <w:rFonts w:eastAsia="Calibri"/>
          <w:color w:val="000000"/>
          <w:spacing w:val="-4"/>
          <w:sz w:val="25"/>
        </w:rPr>
      </w:pPr>
      <w:r w:rsidRPr="00EF42CF">
        <w:rPr>
          <w:rFonts w:eastAsia="Calibri"/>
          <w:color w:val="000000"/>
          <w:spacing w:val="-4"/>
          <w:sz w:val="25"/>
        </w:rPr>
        <w:t xml:space="preserve">The </w:t>
      </w:r>
      <w:r w:rsidR="009E6A41" w:rsidRPr="00EF42CF">
        <w:rPr>
          <w:rFonts w:eastAsia="Calibri"/>
          <w:color w:val="000000"/>
          <w:spacing w:val="-4"/>
          <w:sz w:val="25"/>
        </w:rPr>
        <w:t xml:space="preserve">Robert </w:t>
      </w:r>
      <w:r w:rsidR="00D21EFD">
        <w:rPr>
          <w:rFonts w:eastAsia="Calibri"/>
          <w:color w:val="000000"/>
          <w:spacing w:val="-4"/>
          <w:sz w:val="25"/>
        </w:rPr>
        <w:t xml:space="preserve">E. </w:t>
      </w:r>
      <w:r w:rsidR="009E6A41" w:rsidRPr="00EF42CF">
        <w:rPr>
          <w:rFonts w:eastAsia="Calibri"/>
          <w:color w:val="000000"/>
          <w:spacing w:val="-4"/>
          <w:sz w:val="25"/>
        </w:rPr>
        <w:t xml:space="preserve">Leo </w:t>
      </w:r>
      <w:r w:rsidRPr="00EF42CF">
        <w:rPr>
          <w:rFonts w:eastAsia="Calibri"/>
          <w:color w:val="000000"/>
          <w:spacing w:val="-4"/>
          <w:sz w:val="25"/>
        </w:rPr>
        <w:t>Scholarship Committee is comprised of the following:</w:t>
      </w:r>
    </w:p>
    <w:p w14:paraId="2AE8C7A7" w14:textId="77777777" w:rsidR="002C7978" w:rsidRPr="00EF42CF" w:rsidRDefault="002C7978" w:rsidP="002C7978">
      <w:pPr>
        <w:tabs>
          <w:tab w:val="decimal" w:pos="1512"/>
          <w:tab w:val="left" w:pos="2088"/>
        </w:tabs>
        <w:spacing w:before="339" w:line="247" w:lineRule="exact"/>
        <w:ind w:left="1440"/>
        <w:textAlignment w:val="baseline"/>
        <w:rPr>
          <w:rFonts w:eastAsia="Calibri"/>
          <w:color w:val="000000"/>
          <w:spacing w:val="-2"/>
          <w:sz w:val="25"/>
        </w:rPr>
      </w:pPr>
      <w:r w:rsidRPr="00EF42CF">
        <w:rPr>
          <w:rFonts w:eastAsia="Calibri"/>
          <w:color w:val="000000"/>
          <w:spacing w:val="-2"/>
          <w:sz w:val="25"/>
        </w:rPr>
        <w:tab/>
        <w:t>1.1</w:t>
      </w:r>
      <w:r w:rsidRPr="00EF42CF">
        <w:rPr>
          <w:rFonts w:eastAsia="Calibri"/>
          <w:color w:val="000000"/>
          <w:spacing w:val="-2"/>
          <w:sz w:val="25"/>
        </w:rPr>
        <w:tab/>
        <w:t>Chapter President</w:t>
      </w:r>
    </w:p>
    <w:p w14:paraId="3F402C2F" w14:textId="77777777" w:rsidR="002C7978" w:rsidRPr="00EF42CF" w:rsidRDefault="002C7978" w:rsidP="002C7978">
      <w:pPr>
        <w:tabs>
          <w:tab w:val="decimal" w:pos="1512"/>
          <w:tab w:val="left" w:pos="2088"/>
        </w:tabs>
        <w:spacing w:before="194" w:line="246" w:lineRule="exact"/>
        <w:ind w:left="1440"/>
        <w:textAlignment w:val="baseline"/>
        <w:rPr>
          <w:rFonts w:eastAsia="Calibri"/>
          <w:color w:val="000000"/>
          <w:spacing w:val="-2"/>
          <w:sz w:val="25"/>
        </w:rPr>
      </w:pPr>
      <w:r w:rsidRPr="00EF42CF">
        <w:rPr>
          <w:rFonts w:eastAsia="Calibri"/>
          <w:color w:val="000000"/>
          <w:spacing w:val="-2"/>
          <w:sz w:val="25"/>
        </w:rPr>
        <w:tab/>
        <w:t>1.2</w:t>
      </w:r>
      <w:r w:rsidRPr="00EF42CF">
        <w:rPr>
          <w:rFonts w:eastAsia="Calibri"/>
          <w:color w:val="000000"/>
          <w:spacing w:val="-2"/>
          <w:sz w:val="25"/>
        </w:rPr>
        <w:tab/>
        <w:t>First Vice President</w:t>
      </w:r>
    </w:p>
    <w:p w14:paraId="1BEBCABD" w14:textId="3BBCAF90" w:rsidR="002C7978" w:rsidRPr="00EF42CF" w:rsidRDefault="002C7978" w:rsidP="002C7978">
      <w:pPr>
        <w:tabs>
          <w:tab w:val="decimal" w:pos="1512"/>
          <w:tab w:val="left" w:pos="2088"/>
        </w:tabs>
        <w:spacing w:before="191" w:line="246" w:lineRule="exact"/>
        <w:ind w:left="1440"/>
        <w:textAlignment w:val="baseline"/>
        <w:rPr>
          <w:rFonts w:eastAsia="Calibri"/>
          <w:color w:val="000000"/>
          <w:spacing w:val="-1"/>
          <w:sz w:val="25"/>
        </w:rPr>
      </w:pPr>
      <w:r w:rsidRPr="00EF42CF">
        <w:rPr>
          <w:rFonts w:eastAsia="Calibri"/>
          <w:color w:val="000000"/>
          <w:spacing w:val="-1"/>
          <w:sz w:val="25"/>
        </w:rPr>
        <w:tab/>
        <w:t>1.3</w:t>
      </w:r>
      <w:r w:rsidRPr="00EF42CF">
        <w:rPr>
          <w:rFonts w:eastAsia="Calibri"/>
          <w:color w:val="000000"/>
          <w:spacing w:val="-1"/>
          <w:sz w:val="25"/>
        </w:rPr>
        <w:tab/>
      </w:r>
      <w:r w:rsidR="009E29BB">
        <w:rPr>
          <w:rFonts w:eastAsia="Calibri"/>
          <w:color w:val="000000"/>
          <w:spacing w:val="-1"/>
          <w:sz w:val="25"/>
        </w:rPr>
        <w:t>Secretary/</w:t>
      </w:r>
      <w:r w:rsidRPr="00EF42CF">
        <w:rPr>
          <w:rFonts w:eastAsia="Calibri"/>
          <w:color w:val="000000"/>
          <w:spacing w:val="-1"/>
          <w:sz w:val="25"/>
        </w:rPr>
        <w:t>Treasurer</w:t>
      </w:r>
    </w:p>
    <w:p w14:paraId="3FCD68F6" w14:textId="3CF224CD" w:rsidR="002C7978" w:rsidRPr="00EF42CF" w:rsidRDefault="002C7978" w:rsidP="0044505B">
      <w:pPr>
        <w:tabs>
          <w:tab w:val="decimal" w:pos="1512"/>
          <w:tab w:val="left" w:pos="2088"/>
        </w:tabs>
        <w:spacing w:before="196" w:line="247" w:lineRule="exact"/>
        <w:ind w:left="2085" w:hanging="645"/>
        <w:textAlignment w:val="baseline"/>
        <w:rPr>
          <w:rFonts w:eastAsia="Calibri"/>
          <w:color w:val="000000"/>
          <w:spacing w:val="-3"/>
          <w:sz w:val="25"/>
        </w:rPr>
      </w:pPr>
      <w:r w:rsidRPr="00EF42CF">
        <w:rPr>
          <w:rFonts w:eastAsia="Calibri"/>
          <w:color w:val="000000"/>
          <w:spacing w:val="-3"/>
          <w:sz w:val="25"/>
        </w:rPr>
        <w:tab/>
        <w:t>1.4</w:t>
      </w:r>
      <w:r w:rsidRPr="00EF42CF">
        <w:rPr>
          <w:rFonts w:eastAsia="Calibri"/>
          <w:color w:val="000000"/>
          <w:spacing w:val="-3"/>
          <w:sz w:val="25"/>
        </w:rPr>
        <w:tab/>
      </w:r>
      <w:r w:rsidR="006A350E">
        <w:rPr>
          <w:rFonts w:eastAsia="Calibri"/>
          <w:color w:val="000000"/>
          <w:spacing w:val="-3"/>
          <w:sz w:val="25"/>
        </w:rPr>
        <w:t xml:space="preserve">At least one, preferably (two) </w:t>
      </w:r>
      <w:r w:rsidRPr="00EF42CF">
        <w:rPr>
          <w:rFonts w:eastAsia="Calibri"/>
          <w:color w:val="000000"/>
          <w:spacing w:val="-3"/>
          <w:sz w:val="25"/>
        </w:rPr>
        <w:t xml:space="preserve">members from the voting-eligible </w:t>
      </w:r>
      <w:r w:rsidR="0044505B" w:rsidRPr="00EF42CF">
        <w:rPr>
          <w:rFonts w:eastAsia="Calibri"/>
          <w:color w:val="000000"/>
          <w:spacing w:val="-3"/>
          <w:sz w:val="25"/>
        </w:rPr>
        <w:t>m</w:t>
      </w:r>
      <w:r w:rsidRPr="00EF42CF">
        <w:rPr>
          <w:rFonts w:eastAsia="Calibri"/>
          <w:color w:val="000000"/>
          <w:spacing w:val="-3"/>
          <w:sz w:val="25"/>
        </w:rPr>
        <w:t xml:space="preserve">ember classification appointed by </w:t>
      </w:r>
      <w:r w:rsidR="00153469" w:rsidRPr="00EF42CF">
        <w:rPr>
          <w:rFonts w:eastAsia="Calibri"/>
          <w:color w:val="000000"/>
          <w:spacing w:val="-3"/>
          <w:sz w:val="25"/>
        </w:rPr>
        <w:t>the President</w:t>
      </w:r>
      <w:r w:rsidRPr="00EF42CF">
        <w:rPr>
          <w:rFonts w:eastAsia="Calibri"/>
          <w:color w:val="000000"/>
          <w:spacing w:val="-6"/>
          <w:sz w:val="25"/>
        </w:rPr>
        <w:t>.</w:t>
      </w:r>
    </w:p>
    <w:p w14:paraId="464076F7" w14:textId="0F563D81" w:rsidR="002C7978" w:rsidRPr="00EF42CF" w:rsidRDefault="002C7978" w:rsidP="002C7978">
      <w:pPr>
        <w:numPr>
          <w:ilvl w:val="0"/>
          <w:numId w:val="1"/>
        </w:numPr>
        <w:tabs>
          <w:tab w:val="clear" w:pos="360"/>
          <w:tab w:val="left" w:pos="1440"/>
        </w:tabs>
        <w:spacing w:before="294" w:line="293" w:lineRule="exact"/>
        <w:ind w:left="1440" w:right="144" w:hanging="360"/>
        <w:textAlignment w:val="baseline"/>
        <w:rPr>
          <w:rFonts w:eastAsia="Calibri"/>
          <w:color w:val="000000"/>
          <w:sz w:val="25"/>
        </w:rPr>
      </w:pPr>
      <w:r w:rsidRPr="00EF42CF">
        <w:rPr>
          <w:rFonts w:eastAsia="Calibri"/>
          <w:color w:val="000000"/>
          <w:sz w:val="25"/>
        </w:rPr>
        <w:t xml:space="preserve">The </w:t>
      </w:r>
      <w:r w:rsidR="00D21EFD">
        <w:rPr>
          <w:rFonts w:eastAsia="Calibri"/>
          <w:color w:val="000000"/>
          <w:sz w:val="25"/>
        </w:rPr>
        <w:t>Robert E. Leo</w:t>
      </w:r>
      <w:r w:rsidR="009E6A41" w:rsidRPr="00EF42CF">
        <w:rPr>
          <w:rFonts w:eastAsia="Calibri"/>
          <w:color w:val="000000"/>
          <w:sz w:val="25"/>
        </w:rPr>
        <w:t xml:space="preserve"> </w:t>
      </w:r>
      <w:r w:rsidRPr="00EF42CF">
        <w:rPr>
          <w:rFonts w:eastAsia="Calibri"/>
          <w:color w:val="000000"/>
          <w:sz w:val="25"/>
        </w:rPr>
        <w:t xml:space="preserve">Scholarship Committee shall review all scholarship applications </w:t>
      </w:r>
      <w:r w:rsidR="00ED1BFB" w:rsidRPr="00EF42CF">
        <w:rPr>
          <w:rFonts w:eastAsia="Calibri"/>
          <w:color w:val="000000"/>
          <w:sz w:val="25"/>
        </w:rPr>
        <w:t>received and</w:t>
      </w:r>
      <w:r w:rsidRPr="00EF42CF">
        <w:rPr>
          <w:rFonts w:eastAsia="Calibri"/>
          <w:color w:val="000000"/>
          <w:sz w:val="25"/>
        </w:rPr>
        <w:t xml:space="preserve"> make a written recommendation to the </w:t>
      </w:r>
      <w:r w:rsidR="009E6A41" w:rsidRPr="00EF42CF">
        <w:rPr>
          <w:rFonts w:eastAsia="Calibri"/>
          <w:color w:val="000000"/>
          <w:sz w:val="25"/>
        </w:rPr>
        <w:t xml:space="preserve">Executive Committee </w:t>
      </w:r>
      <w:r w:rsidRPr="00EF42CF">
        <w:rPr>
          <w:rFonts w:eastAsia="Calibri"/>
          <w:color w:val="000000"/>
          <w:sz w:val="25"/>
        </w:rPr>
        <w:t xml:space="preserve">for approval of all </w:t>
      </w:r>
      <w:r w:rsidR="00D21EFD">
        <w:rPr>
          <w:rFonts w:eastAsia="Calibri"/>
          <w:color w:val="000000"/>
          <w:sz w:val="25"/>
        </w:rPr>
        <w:t>Robert E. Leo</w:t>
      </w:r>
      <w:r w:rsidR="009E6A41" w:rsidRPr="00EF42CF">
        <w:rPr>
          <w:rFonts w:eastAsia="Calibri"/>
          <w:color w:val="000000"/>
          <w:sz w:val="25"/>
        </w:rPr>
        <w:t xml:space="preserve"> </w:t>
      </w:r>
      <w:r w:rsidRPr="00EF42CF">
        <w:rPr>
          <w:rFonts w:eastAsia="Calibri"/>
          <w:color w:val="000000"/>
          <w:sz w:val="25"/>
        </w:rPr>
        <w:t>Scholarship Awards.</w:t>
      </w:r>
    </w:p>
    <w:p w14:paraId="3220B427" w14:textId="77777777" w:rsidR="002C7978" w:rsidRPr="00EF42CF" w:rsidRDefault="002C7978" w:rsidP="002C7978">
      <w:pPr>
        <w:spacing w:before="591" w:line="309" w:lineRule="exact"/>
        <w:ind w:left="648"/>
        <w:textAlignment w:val="baseline"/>
        <w:rPr>
          <w:rFonts w:eastAsia="Calibri"/>
          <w:b/>
          <w:color w:val="000000"/>
          <w:spacing w:val="2"/>
          <w:sz w:val="28"/>
        </w:rPr>
      </w:pPr>
      <w:r w:rsidRPr="00EF42CF">
        <w:rPr>
          <w:rFonts w:eastAsia="Calibri"/>
          <w:b/>
          <w:color w:val="000000"/>
          <w:spacing w:val="2"/>
          <w:sz w:val="28"/>
        </w:rPr>
        <w:t>FUNDING</w:t>
      </w:r>
    </w:p>
    <w:p w14:paraId="2BAC0E84" w14:textId="7D241BB7" w:rsidR="002C7978" w:rsidRDefault="002C7978" w:rsidP="00EE0266">
      <w:pPr>
        <w:numPr>
          <w:ilvl w:val="0"/>
          <w:numId w:val="9"/>
        </w:numPr>
        <w:tabs>
          <w:tab w:val="left" w:pos="360"/>
        </w:tabs>
        <w:spacing w:before="249" w:line="292" w:lineRule="exact"/>
        <w:ind w:right="576"/>
        <w:textAlignment w:val="baseline"/>
        <w:rPr>
          <w:rFonts w:eastAsia="Calibri"/>
          <w:color w:val="000000"/>
          <w:sz w:val="25"/>
        </w:rPr>
      </w:pPr>
      <w:r w:rsidRPr="00EF42CF">
        <w:rPr>
          <w:rFonts w:eastAsia="Calibri"/>
          <w:color w:val="000000"/>
          <w:sz w:val="25"/>
        </w:rPr>
        <w:t xml:space="preserve">The Chapter shall </w:t>
      </w:r>
      <w:r w:rsidRPr="00A66293">
        <w:rPr>
          <w:rFonts w:eastAsia="Calibri"/>
          <w:color w:val="000000"/>
          <w:sz w:val="25"/>
        </w:rPr>
        <w:t xml:space="preserve">provide </w:t>
      </w:r>
      <w:r w:rsidR="00507970" w:rsidRPr="00A66293">
        <w:rPr>
          <w:rFonts w:eastAsia="Calibri"/>
          <w:color w:val="000000"/>
          <w:sz w:val="25"/>
        </w:rPr>
        <w:t>10</w:t>
      </w:r>
      <w:r w:rsidR="00381FB1" w:rsidRPr="00A66293">
        <w:rPr>
          <w:rFonts w:eastAsia="Calibri"/>
          <w:color w:val="000000"/>
          <w:sz w:val="25"/>
        </w:rPr>
        <w:t>%</w:t>
      </w:r>
      <w:r w:rsidRPr="00EF42CF">
        <w:rPr>
          <w:rFonts w:eastAsia="Calibri"/>
          <w:color w:val="000000"/>
          <w:sz w:val="25"/>
        </w:rPr>
        <w:t xml:space="preserve"> of their Annual Dues income </w:t>
      </w:r>
      <w:r w:rsidR="0013637C">
        <w:rPr>
          <w:rFonts w:eastAsia="Calibri"/>
          <w:color w:val="000000"/>
          <w:sz w:val="25"/>
        </w:rPr>
        <w:t xml:space="preserve">yearly </w:t>
      </w:r>
      <w:r w:rsidRPr="00EF42CF">
        <w:rPr>
          <w:rFonts w:eastAsia="Calibri"/>
          <w:color w:val="000000"/>
          <w:sz w:val="25"/>
        </w:rPr>
        <w:t xml:space="preserve">for funding the </w:t>
      </w:r>
      <w:r w:rsidR="00D21EFD">
        <w:rPr>
          <w:rFonts w:eastAsia="Calibri"/>
          <w:color w:val="000000"/>
          <w:sz w:val="25"/>
        </w:rPr>
        <w:t>Robert E. Leo</w:t>
      </w:r>
      <w:r w:rsidR="009E6A41" w:rsidRPr="00EF42CF">
        <w:rPr>
          <w:rFonts w:eastAsia="Calibri"/>
          <w:color w:val="000000"/>
          <w:sz w:val="25"/>
        </w:rPr>
        <w:t xml:space="preserve"> </w:t>
      </w:r>
      <w:r w:rsidRPr="00EF42CF">
        <w:rPr>
          <w:rFonts w:eastAsia="Calibri"/>
          <w:color w:val="000000"/>
          <w:sz w:val="25"/>
        </w:rPr>
        <w:t>Scholarship Program.</w:t>
      </w:r>
      <w:r w:rsidR="0013637C">
        <w:rPr>
          <w:rFonts w:eastAsia="Calibri"/>
          <w:color w:val="000000"/>
          <w:sz w:val="25"/>
        </w:rPr>
        <w:t xml:space="preserve">   The Chapter shall provide </w:t>
      </w:r>
      <w:r w:rsidR="00381FB1" w:rsidRPr="00A66293">
        <w:rPr>
          <w:rFonts w:eastAsia="Calibri"/>
          <w:color w:val="000000"/>
          <w:sz w:val="25"/>
        </w:rPr>
        <w:t>15%</w:t>
      </w:r>
      <w:r w:rsidR="0013637C" w:rsidRPr="00A66293">
        <w:rPr>
          <w:rFonts w:eastAsia="Calibri"/>
          <w:color w:val="000000"/>
          <w:sz w:val="25"/>
        </w:rPr>
        <w:t xml:space="preserve"> of</w:t>
      </w:r>
      <w:r w:rsidR="0013637C">
        <w:rPr>
          <w:rFonts w:eastAsia="Calibri"/>
          <w:color w:val="000000"/>
          <w:sz w:val="25"/>
        </w:rPr>
        <w:t xml:space="preserve"> the Conference Account balance yearly for funding the Robert E. Leo Scholarship Program.</w:t>
      </w:r>
      <w:r w:rsidR="00ED1BFB">
        <w:rPr>
          <w:rFonts w:eastAsia="Calibri"/>
          <w:color w:val="000000"/>
          <w:sz w:val="25"/>
        </w:rPr>
        <w:t xml:space="preserve">  </w:t>
      </w:r>
      <w:r w:rsidR="00713288">
        <w:rPr>
          <w:rFonts w:eastAsia="Calibri"/>
          <w:color w:val="000000"/>
          <w:sz w:val="25"/>
        </w:rPr>
        <w:t xml:space="preserve">Transfer of funds will be made on the last business day of December of each year.  </w:t>
      </w:r>
      <w:r w:rsidR="00707DD0">
        <w:rPr>
          <w:rFonts w:eastAsia="Calibri"/>
          <w:color w:val="000000"/>
          <w:sz w:val="25"/>
        </w:rPr>
        <w:t>At a minimum</w:t>
      </w:r>
      <w:r w:rsidR="007143F4">
        <w:rPr>
          <w:rFonts w:eastAsia="Calibri"/>
          <w:color w:val="000000"/>
          <w:sz w:val="25"/>
        </w:rPr>
        <w:t xml:space="preserve"> the available amount for funding should be $</w:t>
      </w:r>
      <w:r w:rsidR="00A66293">
        <w:rPr>
          <w:rFonts w:eastAsia="Calibri"/>
          <w:color w:val="000000"/>
          <w:sz w:val="25"/>
        </w:rPr>
        <w:t>3</w:t>
      </w:r>
      <w:r w:rsidR="007143F4">
        <w:rPr>
          <w:rFonts w:eastAsia="Calibri"/>
          <w:color w:val="000000"/>
          <w:sz w:val="25"/>
        </w:rPr>
        <w:t>00 f</w:t>
      </w:r>
      <w:r w:rsidR="0049224A">
        <w:rPr>
          <w:rFonts w:eastAsia="Calibri"/>
          <w:color w:val="000000"/>
          <w:sz w:val="25"/>
        </w:rPr>
        <w:t>rom</w:t>
      </w:r>
      <w:r w:rsidR="007143F4">
        <w:rPr>
          <w:rFonts w:eastAsia="Calibri"/>
          <w:color w:val="000000"/>
          <w:sz w:val="25"/>
        </w:rPr>
        <w:t xml:space="preserve"> annual dues and $3500 f</w:t>
      </w:r>
      <w:r w:rsidR="0049224A">
        <w:rPr>
          <w:rFonts w:eastAsia="Calibri"/>
          <w:color w:val="000000"/>
          <w:sz w:val="25"/>
        </w:rPr>
        <w:t xml:space="preserve">rom the conference account.  If these amounts are not met </w:t>
      </w:r>
      <w:r w:rsidR="005231A1">
        <w:rPr>
          <w:rFonts w:eastAsia="Calibri"/>
          <w:color w:val="000000"/>
          <w:sz w:val="25"/>
        </w:rPr>
        <w:t xml:space="preserve">for monetary reasons then </w:t>
      </w:r>
      <w:r w:rsidR="0049224A">
        <w:rPr>
          <w:rFonts w:eastAsia="Calibri"/>
          <w:color w:val="000000"/>
          <w:sz w:val="25"/>
        </w:rPr>
        <w:t xml:space="preserve">an agreed upon amount will be made at a meeting of the Scholarship Committee as soon as possible after </w:t>
      </w:r>
      <w:r w:rsidR="00BF4542">
        <w:rPr>
          <w:rFonts w:eastAsia="Calibri"/>
          <w:color w:val="000000"/>
          <w:sz w:val="25"/>
        </w:rPr>
        <w:t>the last business day of the year.</w:t>
      </w:r>
    </w:p>
    <w:p w14:paraId="02B5A956" w14:textId="5E8E58C3" w:rsidR="00704CF5" w:rsidRPr="0082311F" w:rsidRDefault="005D6E64" w:rsidP="00EE0266">
      <w:pPr>
        <w:numPr>
          <w:ilvl w:val="0"/>
          <w:numId w:val="9"/>
        </w:numPr>
        <w:tabs>
          <w:tab w:val="left" w:pos="360"/>
        </w:tabs>
        <w:spacing w:before="249" w:line="292" w:lineRule="exact"/>
        <w:ind w:right="576"/>
        <w:textAlignment w:val="baseline"/>
        <w:rPr>
          <w:rFonts w:eastAsia="Calibri"/>
          <w:color w:val="000000"/>
          <w:sz w:val="25"/>
        </w:rPr>
      </w:pPr>
      <w:r w:rsidRPr="0082311F">
        <w:rPr>
          <w:rFonts w:eastAsia="Calibri"/>
          <w:color w:val="000000"/>
          <w:sz w:val="25"/>
        </w:rPr>
        <w:t xml:space="preserve">Donations </w:t>
      </w:r>
      <w:r w:rsidR="007D071F" w:rsidRPr="0082311F">
        <w:rPr>
          <w:rFonts w:eastAsia="Calibri"/>
          <w:color w:val="000000"/>
          <w:sz w:val="25"/>
        </w:rPr>
        <w:t>may be</w:t>
      </w:r>
      <w:r w:rsidRPr="0082311F">
        <w:rPr>
          <w:rFonts w:eastAsia="Calibri"/>
          <w:color w:val="000000"/>
          <w:sz w:val="25"/>
        </w:rPr>
        <w:t xml:space="preserve"> accepted for the Scholarship fund</w:t>
      </w:r>
      <w:r w:rsidR="002A41BB" w:rsidRPr="0082311F">
        <w:rPr>
          <w:rFonts w:eastAsia="Calibri"/>
          <w:color w:val="000000"/>
          <w:sz w:val="25"/>
        </w:rPr>
        <w:t xml:space="preserve"> and a link will also be </w:t>
      </w:r>
      <w:r w:rsidR="00536DE6" w:rsidRPr="0082311F">
        <w:rPr>
          <w:rFonts w:eastAsia="Calibri"/>
          <w:color w:val="000000"/>
          <w:sz w:val="25"/>
        </w:rPr>
        <w:t>available on the website for accepting donations.</w:t>
      </w:r>
    </w:p>
    <w:p w14:paraId="0E2DF162" w14:textId="77777777" w:rsidR="002C7978" w:rsidRPr="00EF42CF" w:rsidRDefault="002C7978" w:rsidP="00EE0266">
      <w:pPr>
        <w:numPr>
          <w:ilvl w:val="0"/>
          <w:numId w:val="9"/>
        </w:numPr>
        <w:spacing w:before="292" w:line="293" w:lineRule="exact"/>
        <w:ind w:left="1440" w:hanging="360"/>
        <w:textAlignment w:val="baseline"/>
        <w:rPr>
          <w:rFonts w:eastAsia="Calibri"/>
          <w:color w:val="000000"/>
          <w:sz w:val="25"/>
        </w:rPr>
      </w:pPr>
      <w:r w:rsidRPr="00EF42CF">
        <w:rPr>
          <w:rFonts w:eastAsia="Calibri"/>
          <w:color w:val="000000"/>
          <w:sz w:val="25"/>
        </w:rPr>
        <w:t xml:space="preserve">The Treasurer shall submit a report to the </w:t>
      </w:r>
      <w:r w:rsidR="00D21EFD">
        <w:rPr>
          <w:rFonts w:eastAsia="Calibri"/>
          <w:color w:val="000000"/>
          <w:sz w:val="25"/>
        </w:rPr>
        <w:t>Robert E. Leo</w:t>
      </w:r>
      <w:r w:rsidR="009E6A41" w:rsidRPr="00EF42CF">
        <w:rPr>
          <w:rFonts w:eastAsia="Calibri"/>
          <w:color w:val="000000"/>
          <w:sz w:val="25"/>
        </w:rPr>
        <w:t xml:space="preserve"> </w:t>
      </w:r>
      <w:r w:rsidRPr="00EF42CF">
        <w:rPr>
          <w:rFonts w:eastAsia="Calibri"/>
          <w:color w:val="000000"/>
          <w:sz w:val="25"/>
        </w:rPr>
        <w:t>Scholarship Committee at the close of the calendar year identifying that amount of annual award funds available for the coming year.</w:t>
      </w:r>
    </w:p>
    <w:p w14:paraId="1391E55E" w14:textId="77777777" w:rsidR="002C7978" w:rsidRPr="00EF42CF" w:rsidRDefault="002C7978" w:rsidP="002C7978">
      <w:pPr>
        <w:spacing w:before="338" w:line="247" w:lineRule="exact"/>
        <w:ind w:left="1080"/>
        <w:textAlignment w:val="baseline"/>
        <w:rPr>
          <w:rFonts w:eastAsia="Calibri"/>
          <w:color w:val="000000"/>
          <w:spacing w:val="-1"/>
          <w:sz w:val="25"/>
        </w:rPr>
      </w:pPr>
      <w:r w:rsidRPr="00EF42CF">
        <w:rPr>
          <w:rFonts w:eastAsia="Calibri"/>
          <w:color w:val="000000"/>
          <w:spacing w:val="-1"/>
          <w:sz w:val="25"/>
        </w:rPr>
        <w:t>3. This report will include the following:</w:t>
      </w:r>
    </w:p>
    <w:p w14:paraId="5F190A6F" w14:textId="553CE18C" w:rsidR="002C7978" w:rsidRPr="00EF42CF" w:rsidRDefault="002C7978" w:rsidP="002C7978">
      <w:pPr>
        <w:tabs>
          <w:tab w:val="decimal" w:pos="1512"/>
          <w:tab w:val="left" w:pos="2088"/>
        </w:tabs>
        <w:spacing w:before="339" w:line="247" w:lineRule="exact"/>
        <w:ind w:left="1440"/>
        <w:textAlignment w:val="baseline"/>
        <w:rPr>
          <w:rFonts w:eastAsia="Calibri"/>
          <w:color w:val="000000"/>
          <w:spacing w:val="-3"/>
          <w:sz w:val="25"/>
        </w:rPr>
      </w:pPr>
      <w:r w:rsidRPr="00EF42CF">
        <w:rPr>
          <w:rFonts w:eastAsia="Calibri"/>
          <w:color w:val="000000"/>
          <w:spacing w:val="-3"/>
          <w:sz w:val="25"/>
        </w:rPr>
        <w:tab/>
      </w:r>
      <w:r w:rsidR="00F22915">
        <w:rPr>
          <w:rFonts w:eastAsia="Calibri"/>
          <w:color w:val="000000"/>
          <w:spacing w:val="-3"/>
          <w:sz w:val="25"/>
        </w:rPr>
        <w:t>3.1</w:t>
      </w:r>
      <w:r w:rsidRPr="00EF42CF">
        <w:rPr>
          <w:rFonts w:eastAsia="Calibri"/>
          <w:color w:val="000000"/>
          <w:spacing w:val="-3"/>
          <w:sz w:val="25"/>
        </w:rPr>
        <w:tab/>
        <w:t>Financial information on funds accrued through membership dues.</w:t>
      </w:r>
    </w:p>
    <w:p w14:paraId="5EB22282" w14:textId="21A90C55" w:rsidR="002C7978" w:rsidRPr="00EF42CF" w:rsidRDefault="002C7978" w:rsidP="002C7978">
      <w:pPr>
        <w:tabs>
          <w:tab w:val="decimal" w:pos="1512"/>
          <w:tab w:val="left" w:pos="2088"/>
        </w:tabs>
        <w:spacing w:before="94" w:line="247" w:lineRule="exact"/>
        <w:ind w:left="1440"/>
        <w:textAlignment w:val="baseline"/>
        <w:rPr>
          <w:rFonts w:eastAsia="Calibri"/>
          <w:color w:val="000000"/>
          <w:spacing w:val="-3"/>
          <w:sz w:val="25"/>
        </w:rPr>
      </w:pPr>
      <w:r w:rsidRPr="00EF42CF">
        <w:rPr>
          <w:rFonts w:eastAsia="Calibri"/>
          <w:color w:val="000000"/>
          <w:spacing w:val="-3"/>
          <w:sz w:val="25"/>
        </w:rPr>
        <w:tab/>
        <w:t>3.2</w:t>
      </w:r>
      <w:r w:rsidRPr="00EF42CF">
        <w:rPr>
          <w:rFonts w:eastAsia="Calibri"/>
          <w:color w:val="000000"/>
          <w:spacing w:val="-3"/>
          <w:sz w:val="25"/>
        </w:rPr>
        <w:tab/>
        <w:t xml:space="preserve">Interest accrued on </w:t>
      </w:r>
      <w:r w:rsidR="008D15D6" w:rsidRPr="008D15D6">
        <w:rPr>
          <w:rFonts w:eastAsia="Calibri"/>
          <w:color w:val="000000"/>
          <w:spacing w:val="-3"/>
          <w:sz w:val="25"/>
        </w:rPr>
        <w:t>Scholarship account.</w:t>
      </w:r>
    </w:p>
    <w:p w14:paraId="72E2BB6D" w14:textId="77777777" w:rsidR="00524FF4" w:rsidRPr="00EF42CF" w:rsidRDefault="002C7978" w:rsidP="002C7978">
      <w:pPr>
        <w:numPr>
          <w:ilvl w:val="0"/>
          <w:numId w:val="2"/>
        </w:numPr>
        <w:tabs>
          <w:tab w:val="clear" w:pos="360"/>
          <w:tab w:val="left" w:pos="1440"/>
        </w:tabs>
        <w:spacing w:before="381" w:line="292" w:lineRule="exact"/>
        <w:ind w:left="1440" w:hanging="360"/>
        <w:jc w:val="both"/>
        <w:textAlignment w:val="baseline"/>
        <w:rPr>
          <w:rFonts w:eastAsia="Calibri"/>
          <w:color w:val="000000"/>
          <w:spacing w:val="-5"/>
          <w:sz w:val="25"/>
        </w:rPr>
      </w:pPr>
      <w:r w:rsidRPr="00EF42CF">
        <w:rPr>
          <w:rFonts w:eastAsia="Calibri"/>
          <w:color w:val="000000"/>
          <w:spacing w:val="-5"/>
          <w:sz w:val="25"/>
        </w:rPr>
        <w:lastRenderedPageBreak/>
        <w:t xml:space="preserve">The </w:t>
      </w:r>
      <w:r w:rsidR="00D21EFD">
        <w:rPr>
          <w:rFonts w:eastAsia="Calibri"/>
          <w:color w:val="000000"/>
          <w:spacing w:val="-5"/>
          <w:sz w:val="25"/>
        </w:rPr>
        <w:t>Robert E. Leo</w:t>
      </w:r>
      <w:r w:rsidR="009E6A41" w:rsidRPr="00EF42CF">
        <w:rPr>
          <w:rFonts w:eastAsia="Calibri"/>
          <w:color w:val="000000"/>
          <w:spacing w:val="-5"/>
          <w:sz w:val="25"/>
        </w:rPr>
        <w:t xml:space="preserve"> </w:t>
      </w:r>
      <w:r w:rsidRPr="00EF42CF">
        <w:rPr>
          <w:rFonts w:eastAsia="Calibri"/>
          <w:color w:val="000000"/>
          <w:spacing w:val="-5"/>
          <w:sz w:val="25"/>
        </w:rPr>
        <w:t xml:space="preserve">Scholarship Committee shall review these figures and make a written recommendation to the </w:t>
      </w:r>
      <w:r w:rsidR="009E6A41" w:rsidRPr="00EF42CF">
        <w:rPr>
          <w:rFonts w:eastAsia="Calibri"/>
          <w:color w:val="000000"/>
          <w:spacing w:val="-5"/>
          <w:sz w:val="25"/>
        </w:rPr>
        <w:t xml:space="preserve">Executive Committee </w:t>
      </w:r>
      <w:r w:rsidRPr="00EF42CF">
        <w:rPr>
          <w:rFonts w:eastAsia="Calibri"/>
          <w:color w:val="000000"/>
          <w:spacing w:val="-5"/>
          <w:sz w:val="25"/>
        </w:rPr>
        <w:t>prior to the next scheduled Chapter meeting.</w:t>
      </w:r>
    </w:p>
    <w:p w14:paraId="7F3D3B81" w14:textId="77777777" w:rsidR="002C7978" w:rsidRPr="00EF42CF" w:rsidRDefault="002C7978" w:rsidP="002C7978">
      <w:pPr>
        <w:numPr>
          <w:ilvl w:val="0"/>
          <w:numId w:val="3"/>
        </w:numPr>
        <w:tabs>
          <w:tab w:val="clear" w:pos="360"/>
          <w:tab w:val="left" w:pos="1440"/>
        </w:tabs>
        <w:spacing w:before="574" w:line="293" w:lineRule="exact"/>
        <w:ind w:left="1440" w:right="504" w:hanging="360"/>
        <w:textAlignment w:val="baseline"/>
        <w:rPr>
          <w:rFonts w:eastAsia="Calibri"/>
          <w:color w:val="000000"/>
          <w:sz w:val="25"/>
        </w:rPr>
      </w:pPr>
      <w:r w:rsidRPr="00EF42CF">
        <w:rPr>
          <w:rFonts w:eastAsia="Calibri"/>
          <w:color w:val="000000"/>
          <w:sz w:val="25"/>
        </w:rPr>
        <w:t xml:space="preserve">The </w:t>
      </w:r>
      <w:r w:rsidR="00D21EFD">
        <w:rPr>
          <w:rFonts w:eastAsia="Calibri"/>
          <w:color w:val="000000"/>
          <w:sz w:val="25"/>
        </w:rPr>
        <w:t>Robert E. Leo</w:t>
      </w:r>
      <w:r w:rsidR="009E6A41" w:rsidRPr="00EF42CF">
        <w:rPr>
          <w:rFonts w:eastAsia="Calibri"/>
          <w:color w:val="000000"/>
          <w:sz w:val="25"/>
        </w:rPr>
        <w:t xml:space="preserve"> </w:t>
      </w:r>
      <w:r w:rsidRPr="00EF42CF">
        <w:rPr>
          <w:rFonts w:eastAsia="Calibri"/>
          <w:color w:val="000000"/>
          <w:sz w:val="25"/>
        </w:rPr>
        <w:t>Scholarship Committee recommendation, based on the financial figures, shall include:</w:t>
      </w:r>
    </w:p>
    <w:p w14:paraId="6B20CE41" w14:textId="77777777" w:rsidR="002C7978" w:rsidRPr="00EF42CF" w:rsidRDefault="002C7978" w:rsidP="002C7978">
      <w:pPr>
        <w:tabs>
          <w:tab w:val="decimal" w:pos="1512"/>
          <w:tab w:val="left" w:pos="2088"/>
        </w:tabs>
        <w:spacing w:before="344" w:line="247" w:lineRule="exact"/>
        <w:ind w:left="1440"/>
        <w:textAlignment w:val="baseline"/>
        <w:rPr>
          <w:rFonts w:eastAsia="Calibri"/>
          <w:color w:val="000000"/>
          <w:spacing w:val="-3"/>
          <w:sz w:val="25"/>
        </w:rPr>
      </w:pPr>
      <w:r w:rsidRPr="00EF42CF">
        <w:rPr>
          <w:rFonts w:eastAsia="Calibri"/>
          <w:color w:val="000000"/>
          <w:spacing w:val="-3"/>
          <w:sz w:val="25"/>
        </w:rPr>
        <w:tab/>
        <w:t>5.1</w:t>
      </w:r>
      <w:r w:rsidRPr="00EF42CF">
        <w:rPr>
          <w:rFonts w:eastAsia="Calibri"/>
          <w:color w:val="000000"/>
          <w:spacing w:val="-3"/>
          <w:sz w:val="25"/>
        </w:rPr>
        <w:tab/>
        <w:t>The total funds available for scholarship awards.</w:t>
      </w:r>
    </w:p>
    <w:p w14:paraId="64958055" w14:textId="77777777" w:rsidR="002C7978" w:rsidRPr="00EF42CF" w:rsidRDefault="002C7978" w:rsidP="002C7978">
      <w:pPr>
        <w:tabs>
          <w:tab w:val="decimal" w:pos="1512"/>
          <w:tab w:val="left" w:pos="2088"/>
        </w:tabs>
        <w:spacing w:before="89" w:line="247" w:lineRule="exact"/>
        <w:ind w:left="1440"/>
        <w:textAlignment w:val="baseline"/>
        <w:rPr>
          <w:rFonts w:eastAsia="Calibri"/>
          <w:color w:val="000000"/>
          <w:spacing w:val="-3"/>
          <w:sz w:val="25"/>
        </w:rPr>
      </w:pPr>
      <w:r w:rsidRPr="00EF42CF">
        <w:rPr>
          <w:rFonts w:eastAsia="Calibri"/>
          <w:color w:val="000000"/>
          <w:spacing w:val="-3"/>
          <w:sz w:val="25"/>
        </w:rPr>
        <w:tab/>
        <w:t>5.2</w:t>
      </w:r>
      <w:r w:rsidRPr="00EF42CF">
        <w:rPr>
          <w:rFonts w:eastAsia="Calibri"/>
          <w:color w:val="000000"/>
          <w:spacing w:val="-3"/>
          <w:sz w:val="25"/>
        </w:rPr>
        <w:tab/>
        <w:t>The number of scholarships to be awarded.</w:t>
      </w:r>
    </w:p>
    <w:p w14:paraId="56692C4C" w14:textId="77777777" w:rsidR="002C7978" w:rsidRPr="00EF42CF" w:rsidRDefault="002C7978" w:rsidP="002C7978">
      <w:pPr>
        <w:tabs>
          <w:tab w:val="decimal" w:pos="1512"/>
          <w:tab w:val="left" w:pos="2088"/>
        </w:tabs>
        <w:spacing w:before="89" w:line="247" w:lineRule="exact"/>
        <w:ind w:left="1440"/>
        <w:textAlignment w:val="baseline"/>
        <w:rPr>
          <w:rFonts w:eastAsia="Calibri"/>
          <w:color w:val="000000"/>
          <w:spacing w:val="-3"/>
          <w:sz w:val="25"/>
        </w:rPr>
      </w:pPr>
      <w:r w:rsidRPr="00EF42CF">
        <w:rPr>
          <w:rFonts w:eastAsia="Calibri"/>
          <w:color w:val="000000"/>
          <w:spacing w:val="-3"/>
          <w:sz w:val="25"/>
        </w:rPr>
        <w:tab/>
        <w:t>5.3</w:t>
      </w:r>
      <w:r w:rsidRPr="00EF42CF">
        <w:rPr>
          <w:rFonts w:eastAsia="Calibri"/>
          <w:color w:val="000000"/>
          <w:spacing w:val="-3"/>
          <w:sz w:val="25"/>
        </w:rPr>
        <w:tab/>
        <w:t>The amount of each available scholarship to be awarded.</w:t>
      </w:r>
    </w:p>
    <w:p w14:paraId="1BD53D46" w14:textId="77777777" w:rsidR="002C7978" w:rsidRPr="00EF42CF" w:rsidRDefault="002C7978" w:rsidP="002C7978">
      <w:pPr>
        <w:tabs>
          <w:tab w:val="decimal" w:pos="1512"/>
          <w:tab w:val="left" w:pos="2088"/>
        </w:tabs>
        <w:spacing w:before="89" w:line="247" w:lineRule="exact"/>
        <w:ind w:left="1440"/>
        <w:textAlignment w:val="baseline"/>
        <w:rPr>
          <w:rFonts w:eastAsia="Calibri"/>
          <w:color w:val="000000"/>
          <w:spacing w:val="-3"/>
          <w:sz w:val="25"/>
        </w:rPr>
      </w:pPr>
      <w:r w:rsidRPr="00EF42CF">
        <w:rPr>
          <w:rFonts w:eastAsia="Calibri"/>
          <w:color w:val="000000"/>
          <w:spacing w:val="-3"/>
          <w:sz w:val="25"/>
        </w:rPr>
        <w:tab/>
        <w:t>5.4</w:t>
      </w:r>
      <w:r w:rsidRPr="00EF42CF">
        <w:rPr>
          <w:rFonts w:eastAsia="Calibri"/>
          <w:color w:val="000000"/>
          <w:spacing w:val="-3"/>
          <w:sz w:val="25"/>
        </w:rPr>
        <w:tab/>
        <w:t>A summary of the scholarships applied for and awarded for the prior year.</w:t>
      </w:r>
    </w:p>
    <w:p w14:paraId="5E9C5BDA" w14:textId="77777777" w:rsidR="002C7978" w:rsidRPr="00EF42CF" w:rsidRDefault="002C7978" w:rsidP="00EE0266">
      <w:pPr>
        <w:numPr>
          <w:ilvl w:val="0"/>
          <w:numId w:val="9"/>
        </w:numPr>
        <w:spacing w:before="383" w:line="293" w:lineRule="exact"/>
        <w:ind w:left="1440" w:right="360" w:hanging="360"/>
        <w:textAlignment w:val="baseline"/>
        <w:rPr>
          <w:rFonts w:eastAsia="Calibri"/>
          <w:color w:val="000000"/>
          <w:spacing w:val="-4"/>
          <w:sz w:val="25"/>
        </w:rPr>
      </w:pPr>
      <w:r w:rsidRPr="00EF42CF">
        <w:rPr>
          <w:rFonts w:eastAsia="Calibri"/>
          <w:color w:val="000000"/>
          <w:spacing w:val="-4"/>
          <w:sz w:val="25"/>
        </w:rPr>
        <w:t>Any unused funds and/or funds not awarded shall not be rolled over or remain in the scholarship fund for use in the following year. The unused and/ or not awarded funds will be returned to the Chapter’s general bank account.</w:t>
      </w:r>
    </w:p>
    <w:p w14:paraId="2F7CA798" w14:textId="77777777" w:rsidR="004A74C3" w:rsidRDefault="002C7978" w:rsidP="004A74C3">
      <w:pPr>
        <w:spacing w:before="592" w:line="309" w:lineRule="exact"/>
        <w:ind w:firstLine="720"/>
        <w:textAlignment w:val="baseline"/>
        <w:rPr>
          <w:rFonts w:eastAsia="Calibri"/>
          <w:b/>
          <w:color w:val="000000"/>
          <w:sz w:val="28"/>
        </w:rPr>
      </w:pPr>
      <w:r w:rsidRPr="00EF42CF">
        <w:rPr>
          <w:rFonts w:eastAsia="Calibri"/>
          <w:b/>
          <w:color w:val="000000"/>
          <w:sz w:val="28"/>
        </w:rPr>
        <w:t xml:space="preserve">APPLICATION OF </w:t>
      </w:r>
      <w:r w:rsidR="00D21EFD">
        <w:rPr>
          <w:rFonts w:eastAsia="Calibri"/>
          <w:b/>
          <w:color w:val="000000"/>
          <w:sz w:val="28"/>
        </w:rPr>
        <w:t>ROBERT E. LEO</w:t>
      </w:r>
      <w:r w:rsidR="009E6A41" w:rsidRPr="00EF42CF">
        <w:rPr>
          <w:rFonts w:eastAsia="Calibri"/>
          <w:b/>
          <w:color w:val="000000"/>
          <w:sz w:val="28"/>
        </w:rPr>
        <w:t xml:space="preserve"> </w:t>
      </w:r>
      <w:r w:rsidRPr="00EF42CF">
        <w:rPr>
          <w:rFonts w:eastAsia="Calibri"/>
          <w:b/>
          <w:color w:val="000000"/>
          <w:sz w:val="28"/>
        </w:rPr>
        <w:t>SCHOLARSHIP FUNDS</w:t>
      </w:r>
    </w:p>
    <w:p w14:paraId="47D2C288" w14:textId="7F1E36A9" w:rsidR="00992E86" w:rsidRDefault="004A74C3" w:rsidP="00B63846">
      <w:pPr>
        <w:pStyle w:val="NoSpacing"/>
        <w:ind w:left="1080"/>
      </w:pPr>
      <w:r>
        <w:t>1</w:t>
      </w:r>
      <w:r w:rsidRPr="00576696">
        <w:t xml:space="preserve">.  </w:t>
      </w:r>
      <w:r w:rsidR="002C7978" w:rsidRPr="007C68DE">
        <w:t xml:space="preserve">The </w:t>
      </w:r>
      <w:r w:rsidR="00954344" w:rsidRPr="007C68DE">
        <w:t xml:space="preserve">Montana </w:t>
      </w:r>
      <w:r w:rsidRPr="007C68DE">
        <w:t xml:space="preserve">APCO </w:t>
      </w:r>
      <w:r w:rsidR="00954344" w:rsidRPr="007C68DE">
        <w:t xml:space="preserve">Chapter Training Committee </w:t>
      </w:r>
      <w:r w:rsidR="002C7978" w:rsidRPr="007C68DE">
        <w:t>will develop a list of approved professional training to which scholarship funds may be applied. As one of our goals is to increase interest and participation in APCO programs, this list will include all classes provided by the APCO Institute</w:t>
      </w:r>
      <w:r w:rsidRPr="007C68DE">
        <w:t>.</w:t>
      </w:r>
      <w:r w:rsidR="002C7978" w:rsidRPr="007C68DE">
        <w:t xml:space="preserve"> </w:t>
      </w:r>
      <w:r w:rsidR="00C64A5C" w:rsidRPr="007C68DE">
        <w:t>Preference will be given to APCO courses</w:t>
      </w:r>
      <w:r w:rsidR="0018458F" w:rsidRPr="007C68DE">
        <w:t xml:space="preserve">.  One scholarship will be available for training other than APCO but still in support of the Public Safety and </w:t>
      </w:r>
      <w:r w:rsidR="007C68DE">
        <w:t xml:space="preserve">the 9-1-1 and Public Safety </w:t>
      </w:r>
      <w:r w:rsidR="0018458F" w:rsidRPr="007C68DE">
        <w:t>profession.</w:t>
      </w:r>
    </w:p>
    <w:p w14:paraId="37C0C494" w14:textId="77777777" w:rsidR="00992E86" w:rsidRDefault="00992E86" w:rsidP="00992E86">
      <w:pPr>
        <w:pStyle w:val="NoSpacing"/>
        <w:ind w:left="720"/>
      </w:pPr>
    </w:p>
    <w:p w14:paraId="25706268" w14:textId="79422E6A" w:rsidR="002C7978" w:rsidRPr="00992E86" w:rsidRDefault="006150C9" w:rsidP="00B63846">
      <w:pPr>
        <w:pStyle w:val="NoSpacing"/>
        <w:ind w:left="1080"/>
      </w:pPr>
      <w:r>
        <w:t xml:space="preserve">2.  </w:t>
      </w:r>
      <w:r w:rsidR="002C7978" w:rsidRPr="00EF42CF">
        <w:t xml:space="preserve">It is also the goal of the Chapter to see these scholarships become professional development tools in a diverse and changing industry. Expert training in areas not addressed by APCO Institute classes may be desirable. </w:t>
      </w:r>
    </w:p>
    <w:p w14:paraId="637BECB2" w14:textId="02B0AE97" w:rsidR="002C7978" w:rsidRDefault="006150C9" w:rsidP="006150C9">
      <w:pPr>
        <w:tabs>
          <w:tab w:val="left" w:pos="360"/>
          <w:tab w:val="left" w:pos="1440"/>
        </w:tabs>
        <w:spacing w:before="291" w:line="293" w:lineRule="exact"/>
        <w:ind w:left="1080" w:right="288"/>
        <w:textAlignment w:val="baseline"/>
        <w:rPr>
          <w:rFonts w:eastAsia="Calibri"/>
          <w:color w:val="000000"/>
          <w:sz w:val="25"/>
        </w:rPr>
      </w:pPr>
      <w:r>
        <w:rPr>
          <w:rFonts w:eastAsia="Calibri"/>
          <w:color w:val="000000"/>
          <w:sz w:val="25"/>
        </w:rPr>
        <w:t xml:space="preserve">3.  </w:t>
      </w:r>
      <w:r>
        <w:rPr>
          <w:rFonts w:eastAsia="Calibri"/>
          <w:color w:val="000000"/>
          <w:sz w:val="25"/>
        </w:rPr>
        <w:tab/>
      </w:r>
      <w:r w:rsidR="00D21EFD">
        <w:rPr>
          <w:rFonts w:eastAsia="Calibri"/>
          <w:color w:val="000000"/>
          <w:sz w:val="25"/>
        </w:rPr>
        <w:t>Robert E. Leo</w:t>
      </w:r>
      <w:r w:rsidR="009E6A41" w:rsidRPr="00EF42CF">
        <w:rPr>
          <w:rFonts w:eastAsia="Calibri"/>
          <w:color w:val="000000"/>
          <w:sz w:val="25"/>
        </w:rPr>
        <w:t xml:space="preserve"> </w:t>
      </w:r>
      <w:r w:rsidR="002C7978" w:rsidRPr="00EF42CF">
        <w:rPr>
          <w:rFonts w:eastAsia="Calibri"/>
          <w:color w:val="000000"/>
          <w:sz w:val="25"/>
        </w:rPr>
        <w:t>Scholarship</w:t>
      </w:r>
      <w:r w:rsidR="00AF658B">
        <w:rPr>
          <w:rFonts w:eastAsia="Calibri"/>
          <w:color w:val="000000"/>
          <w:sz w:val="25"/>
        </w:rPr>
        <w:t>s</w:t>
      </w:r>
      <w:r w:rsidR="002C7978" w:rsidRPr="00EF42CF">
        <w:rPr>
          <w:rFonts w:eastAsia="Calibri"/>
          <w:color w:val="000000"/>
          <w:sz w:val="25"/>
        </w:rPr>
        <w:t xml:space="preserve"> may also be applied to registration fees for </w:t>
      </w:r>
      <w:r w:rsidR="002D5481">
        <w:rPr>
          <w:rFonts w:eastAsia="Calibri"/>
          <w:color w:val="000000"/>
          <w:sz w:val="25"/>
        </w:rPr>
        <w:t xml:space="preserve">APCO </w:t>
      </w:r>
      <w:r w:rsidR="002C7978" w:rsidRPr="00EF42CF">
        <w:rPr>
          <w:rFonts w:eastAsia="Calibri"/>
          <w:color w:val="000000"/>
          <w:sz w:val="25"/>
        </w:rPr>
        <w:t xml:space="preserve">Chapter </w:t>
      </w:r>
      <w:r w:rsidR="00524FF4" w:rsidRPr="00EF42CF">
        <w:rPr>
          <w:rFonts w:eastAsia="Calibri"/>
          <w:color w:val="000000"/>
          <w:sz w:val="25"/>
        </w:rPr>
        <w:t xml:space="preserve">Training or </w:t>
      </w:r>
      <w:r w:rsidR="00333821">
        <w:rPr>
          <w:rFonts w:eastAsia="Calibri"/>
          <w:color w:val="000000"/>
          <w:sz w:val="25"/>
        </w:rPr>
        <w:t xml:space="preserve">Chapter </w:t>
      </w:r>
      <w:r w:rsidR="00524FF4" w:rsidRPr="00EF42CF">
        <w:rPr>
          <w:rFonts w:eastAsia="Calibri"/>
          <w:color w:val="000000"/>
          <w:sz w:val="25"/>
        </w:rPr>
        <w:t>Conferences.</w:t>
      </w:r>
    </w:p>
    <w:p w14:paraId="44806384" w14:textId="7AA7D54F" w:rsidR="00A01256" w:rsidRDefault="00A01256" w:rsidP="006150C9">
      <w:pPr>
        <w:tabs>
          <w:tab w:val="left" w:pos="360"/>
          <w:tab w:val="left" w:pos="1440"/>
        </w:tabs>
        <w:spacing w:before="291" w:line="293" w:lineRule="exact"/>
        <w:ind w:left="1080" w:right="288"/>
        <w:textAlignment w:val="baseline"/>
        <w:rPr>
          <w:rFonts w:eastAsia="Calibri"/>
          <w:color w:val="000000"/>
          <w:sz w:val="25"/>
        </w:rPr>
      </w:pPr>
      <w:r>
        <w:rPr>
          <w:rFonts w:eastAsia="Calibri"/>
          <w:color w:val="000000"/>
          <w:sz w:val="25"/>
        </w:rPr>
        <w:t xml:space="preserve">4.  Scholarship award amounts shall be </w:t>
      </w:r>
      <w:r w:rsidR="008809CC">
        <w:rPr>
          <w:rFonts w:eastAsia="Calibri"/>
          <w:color w:val="000000"/>
          <w:sz w:val="25"/>
        </w:rPr>
        <w:t xml:space="preserve">at least the amounts listed below.  </w:t>
      </w:r>
    </w:p>
    <w:p w14:paraId="1CB1BD44" w14:textId="704CD375" w:rsidR="008809CC" w:rsidRDefault="008809CC" w:rsidP="00573536">
      <w:pPr>
        <w:pStyle w:val="NoSpacing"/>
        <w:spacing w:line="276" w:lineRule="auto"/>
      </w:pPr>
      <w:r>
        <w:tab/>
      </w:r>
      <w:r w:rsidR="00AC3D74">
        <w:tab/>
      </w:r>
      <w:r>
        <w:t xml:space="preserve">a. One </w:t>
      </w:r>
      <w:r w:rsidR="00353EA6">
        <w:t xml:space="preserve">(1) </w:t>
      </w:r>
      <w:r>
        <w:t xml:space="preserve">award for $500 for APCO Training </w:t>
      </w:r>
      <w:r w:rsidR="00353EA6">
        <w:t>or attendance at the MT APCO Conference.</w:t>
      </w:r>
    </w:p>
    <w:p w14:paraId="22CEB855" w14:textId="450BBE90" w:rsidR="00353EA6" w:rsidRDefault="00353EA6" w:rsidP="00573536">
      <w:pPr>
        <w:pStyle w:val="NoSpacing"/>
        <w:spacing w:line="276" w:lineRule="auto"/>
      </w:pPr>
      <w:r>
        <w:tab/>
      </w:r>
      <w:r w:rsidR="00AC3D74">
        <w:tab/>
      </w:r>
      <w:r>
        <w:t>b. One (1) award for $250 for APCO Training or attendance at the MT APCO Conference</w:t>
      </w:r>
    </w:p>
    <w:p w14:paraId="773240E2" w14:textId="1BA34399" w:rsidR="00F47AB1" w:rsidRDefault="00353EA6" w:rsidP="00573536">
      <w:pPr>
        <w:pStyle w:val="NoSpacing"/>
        <w:spacing w:line="276" w:lineRule="auto"/>
        <w:ind w:left="720"/>
      </w:pPr>
      <w:r>
        <w:tab/>
      </w:r>
      <w:r w:rsidR="005231A1">
        <w:t>c</w:t>
      </w:r>
      <w:r>
        <w:t xml:space="preserve">. One (1) award for $250 for </w:t>
      </w:r>
      <w:r w:rsidR="00F47AB1">
        <w:t xml:space="preserve">Public Safety Training by any other training program </w:t>
      </w:r>
      <w:r w:rsidR="00AC3D74">
        <w:t>or organization</w:t>
      </w:r>
      <w:r w:rsidR="0004243B">
        <w:t xml:space="preserve"> or used for attendance at the MT APCO Conference.</w:t>
      </w:r>
      <w:r w:rsidR="00F47AB1">
        <w:t xml:space="preserve"> </w:t>
      </w:r>
    </w:p>
    <w:p w14:paraId="05DEC911" w14:textId="67F6754A" w:rsidR="005231A1" w:rsidRPr="00EF42CF" w:rsidRDefault="005231A1" w:rsidP="00573536">
      <w:pPr>
        <w:pStyle w:val="NoSpacing"/>
        <w:spacing w:line="276" w:lineRule="auto"/>
        <w:ind w:left="720"/>
      </w:pPr>
      <w:r>
        <w:tab/>
        <w:t>d.</w:t>
      </w:r>
      <w:bookmarkStart w:id="0" w:name="_GoBack"/>
      <w:bookmarkEnd w:id="0"/>
      <w:r>
        <w:t xml:space="preserve">  One (1) award for </w:t>
      </w:r>
      <w:r w:rsidR="00485785">
        <w:t xml:space="preserve">the RPL (Registered Public-Safety Leader) Course through APCO in the amount of $995.  </w:t>
      </w:r>
    </w:p>
    <w:p w14:paraId="24345C5B" w14:textId="77777777" w:rsidR="002C7978" w:rsidRPr="00EF42CF" w:rsidRDefault="002C7978" w:rsidP="006150C9">
      <w:pPr>
        <w:numPr>
          <w:ilvl w:val="0"/>
          <w:numId w:val="9"/>
        </w:numPr>
        <w:spacing w:before="344" w:line="248" w:lineRule="exact"/>
        <w:ind w:left="1440" w:hanging="360"/>
        <w:textAlignment w:val="baseline"/>
        <w:rPr>
          <w:rFonts w:eastAsia="Calibri"/>
          <w:color w:val="000000"/>
          <w:spacing w:val="-4"/>
          <w:sz w:val="25"/>
        </w:rPr>
      </w:pPr>
      <w:r w:rsidRPr="00EF42CF">
        <w:rPr>
          <w:rFonts w:eastAsia="Calibri"/>
          <w:color w:val="000000"/>
          <w:spacing w:val="-4"/>
          <w:sz w:val="25"/>
        </w:rPr>
        <w:t>Scholarship funds shall apply to the following:</w:t>
      </w:r>
    </w:p>
    <w:p w14:paraId="07C7D3EC" w14:textId="4876CBD2" w:rsidR="002C7978" w:rsidRDefault="002C7978" w:rsidP="002C7978">
      <w:pPr>
        <w:tabs>
          <w:tab w:val="decimal" w:pos="1512"/>
          <w:tab w:val="left" w:pos="2088"/>
        </w:tabs>
        <w:spacing w:before="338" w:line="247" w:lineRule="exact"/>
        <w:ind w:left="1440"/>
        <w:textAlignment w:val="baseline"/>
        <w:rPr>
          <w:rFonts w:eastAsia="Calibri"/>
          <w:color w:val="000000"/>
          <w:spacing w:val="-3"/>
          <w:sz w:val="25"/>
        </w:rPr>
      </w:pPr>
      <w:r w:rsidRPr="00EF42CF">
        <w:rPr>
          <w:rFonts w:eastAsia="Calibri"/>
          <w:color w:val="000000"/>
          <w:spacing w:val="-3"/>
          <w:sz w:val="25"/>
        </w:rPr>
        <w:tab/>
        <w:t>4.1</w:t>
      </w:r>
      <w:r w:rsidRPr="00EF42CF">
        <w:rPr>
          <w:rFonts w:eastAsia="Calibri"/>
          <w:color w:val="000000"/>
          <w:spacing w:val="-3"/>
          <w:sz w:val="25"/>
        </w:rPr>
        <w:tab/>
        <w:t>Books, registration, or other actual course expenses</w:t>
      </w:r>
      <w:r w:rsidR="00485785">
        <w:rPr>
          <w:rFonts w:eastAsia="Calibri"/>
          <w:color w:val="000000"/>
          <w:spacing w:val="-3"/>
          <w:sz w:val="25"/>
        </w:rPr>
        <w:t xml:space="preserve"> included in registration.</w:t>
      </w:r>
    </w:p>
    <w:p w14:paraId="77069FB8" w14:textId="4EB062EF" w:rsidR="000C293F" w:rsidRPr="00EF42CF" w:rsidRDefault="007354A0" w:rsidP="00021FFE">
      <w:pPr>
        <w:tabs>
          <w:tab w:val="decimal" w:pos="1512"/>
          <w:tab w:val="left" w:pos="2088"/>
        </w:tabs>
        <w:spacing w:before="338" w:line="247" w:lineRule="exact"/>
        <w:ind w:left="2088" w:hanging="648"/>
        <w:textAlignment w:val="baseline"/>
        <w:rPr>
          <w:rFonts w:eastAsia="Calibri"/>
          <w:color w:val="000000"/>
          <w:spacing w:val="-3"/>
          <w:sz w:val="25"/>
        </w:rPr>
      </w:pPr>
      <w:r>
        <w:rPr>
          <w:rFonts w:eastAsia="Calibri"/>
          <w:color w:val="000000"/>
          <w:spacing w:val="-3"/>
          <w:sz w:val="25"/>
        </w:rPr>
        <w:lastRenderedPageBreak/>
        <w:t>4.2</w:t>
      </w:r>
      <w:r>
        <w:rPr>
          <w:rFonts w:eastAsia="Calibri"/>
          <w:color w:val="000000"/>
          <w:spacing w:val="-3"/>
          <w:sz w:val="25"/>
        </w:rPr>
        <w:tab/>
        <w:t>Deviation from the expenses in this category shall be at the discretion of the Scholarship Committee.</w:t>
      </w:r>
    </w:p>
    <w:p w14:paraId="1819B571" w14:textId="450093B8" w:rsidR="002C7978" w:rsidRPr="00EF42CF" w:rsidRDefault="002C7978" w:rsidP="006150C9">
      <w:pPr>
        <w:numPr>
          <w:ilvl w:val="0"/>
          <w:numId w:val="9"/>
        </w:numPr>
        <w:spacing w:before="339" w:line="247" w:lineRule="exact"/>
        <w:ind w:left="1440" w:hanging="360"/>
        <w:textAlignment w:val="baseline"/>
        <w:rPr>
          <w:rFonts w:eastAsia="Calibri"/>
          <w:color w:val="000000"/>
          <w:spacing w:val="-3"/>
          <w:sz w:val="25"/>
        </w:rPr>
      </w:pPr>
      <w:r w:rsidRPr="00EF42CF">
        <w:rPr>
          <w:rFonts w:eastAsia="Calibri"/>
          <w:color w:val="000000"/>
          <w:spacing w:val="-3"/>
          <w:sz w:val="25"/>
        </w:rPr>
        <w:t xml:space="preserve">Scholarship funds </w:t>
      </w:r>
      <w:r w:rsidR="004C64E9">
        <w:rPr>
          <w:rFonts w:eastAsia="Calibri"/>
          <w:b/>
          <w:color w:val="000000"/>
          <w:spacing w:val="-3"/>
        </w:rPr>
        <w:t>shall</w:t>
      </w:r>
      <w:r w:rsidRPr="00EF42CF">
        <w:rPr>
          <w:rFonts w:eastAsia="Calibri"/>
          <w:b/>
          <w:color w:val="000000"/>
          <w:spacing w:val="-3"/>
        </w:rPr>
        <w:t xml:space="preserve"> not </w:t>
      </w:r>
      <w:r w:rsidRPr="00EF42CF">
        <w:rPr>
          <w:rFonts w:eastAsia="Calibri"/>
          <w:color w:val="000000"/>
          <w:spacing w:val="-3"/>
          <w:sz w:val="25"/>
        </w:rPr>
        <w:t>be applied to the following:</w:t>
      </w:r>
    </w:p>
    <w:p w14:paraId="21B8E79E" w14:textId="77777777" w:rsidR="00021FFE" w:rsidRDefault="002C7978" w:rsidP="002C7978">
      <w:pPr>
        <w:tabs>
          <w:tab w:val="decimal" w:pos="1512"/>
          <w:tab w:val="left" w:pos="2088"/>
        </w:tabs>
        <w:spacing w:line="743" w:lineRule="exact"/>
        <w:ind w:left="648" w:firstLine="792"/>
        <w:textAlignment w:val="baseline"/>
        <w:rPr>
          <w:rFonts w:eastAsia="Calibri"/>
          <w:color w:val="000000"/>
          <w:sz w:val="25"/>
        </w:rPr>
      </w:pPr>
      <w:r w:rsidRPr="00EF42CF">
        <w:rPr>
          <w:rFonts w:eastAsia="Calibri"/>
          <w:color w:val="000000"/>
          <w:sz w:val="25"/>
        </w:rPr>
        <w:tab/>
        <w:t>5.1</w:t>
      </w:r>
      <w:r w:rsidRPr="00EF42CF">
        <w:rPr>
          <w:rFonts w:eastAsia="Calibri"/>
          <w:color w:val="000000"/>
          <w:sz w:val="25"/>
        </w:rPr>
        <w:tab/>
        <w:t xml:space="preserve">Travel, lodging, meals or any other living expenses. </w:t>
      </w:r>
    </w:p>
    <w:p w14:paraId="2D526613" w14:textId="0C9B5024" w:rsidR="002C7978" w:rsidRPr="00EF42CF" w:rsidRDefault="002C7978" w:rsidP="00021FFE">
      <w:pPr>
        <w:tabs>
          <w:tab w:val="decimal" w:pos="1512"/>
          <w:tab w:val="left" w:pos="2088"/>
        </w:tabs>
        <w:spacing w:line="743" w:lineRule="exact"/>
        <w:textAlignment w:val="baseline"/>
        <w:rPr>
          <w:rFonts w:eastAsia="Calibri"/>
          <w:color w:val="000000"/>
          <w:sz w:val="25"/>
        </w:rPr>
      </w:pPr>
      <w:r w:rsidRPr="00EF42CF">
        <w:rPr>
          <w:rFonts w:eastAsia="Calibri"/>
          <w:b/>
          <w:color w:val="000000"/>
          <w:sz w:val="28"/>
        </w:rPr>
        <w:t>COMPLETION OF FUNDED COURSES</w:t>
      </w:r>
    </w:p>
    <w:p w14:paraId="4D22BF51" w14:textId="599B7D8D" w:rsidR="002C7978" w:rsidRPr="00EF42CF" w:rsidRDefault="002C7978" w:rsidP="002C7978">
      <w:pPr>
        <w:spacing w:before="246" w:line="293" w:lineRule="exact"/>
        <w:ind w:left="1440" w:hanging="360"/>
        <w:textAlignment w:val="baseline"/>
        <w:rPr>
          <w:rFonts w:eastAsia="Calibri"/>
          <w:color w:val="000000"/>
          <w:spacing w:val="-4"/>
          <w:sz w:val="25"/>
        </w:rPr>
      </w:pPr>
      <w:r w:rsidRPr="00EF42CF">
        <w:rPr>
          <w:rFonts w:eastAsia="Calibri"/>
          <w:color w:val="000000"/>
          <w:spacing w:val="-4"/>
          <w:sz w:val="25"/>
        </w:rPr>
        <w:t xml:space="preserve">1. </w:t>
      </w:r>
      <w:r w:rsidR="00D21EFD">
        <w:rPr>
          <w:rFonts w:eastAsia="Calibri"/>
          <w:color w:val="000000"/>
          <w:spacing w:val="-4"/>
          <w:sz w:val="25"/>
        </w:rPr>
        <w:t>Robert E. Leo</w:t>
      </w:r>
      <w:r w:rsidR="009E6A41" w:rsidRPr="00EF42CF">
        <w:rPr>
          <w:rFonts w:eastAsia="Calibri"/>
          <w:color w:val="000000"/>
          <w:spacing w:val="-4"/>
          <w:sz w:val="25"/>
        </w:rPr>
        <w:t xml:space="preserve"> </w:t>
      </w:r>
      <w:r w:rsidRPr="00EF42CF">
        <w:rPr>
          <w:rFonts w:eastAsia="Calibri"/>
          <w:color w:val="000000"/>
          <w:spacing w:val="-4"/>
          <w:sz w:val="25"/>
        </w:rPr>
        <w:t xml:space="preserve">Scholarship recipients shall return certificates of course completion along with paid receipts for allowable course expenses to the </w:t>
      </w:r>
      <w:r w:rsidR="009E6A41" w:rsidRPr="00EF42CF">
        <w:rPr>
          <w:rFonts w:eastAsia="Calibri"/>
          <w:color w:val="000000"/>
          <w:spacing w:val="-4"/>
          <w:sz w:val="25"/>
        </w:rPr>
        <w:t>Montana</w:t>
      </w:r>
      <w:r w:rsidRPr="00EF42CF">
        <w:rPr>
          <w:rFonts w:eastAsia="Calibri"/>
          <w:color w:val="000000"/>
          <w:spacing w:val="-4"/>
          <w:sz w:val="25"/>
        </w:rPr>
        <w:t xml:space="preserve"> Chapter </w:t>
      </w:r>
      <w:r w:rsidR="00713288">
        <w:rPr>
          <w:rFonts w:eastAsia="Calibri"/>
          <w:color w:val="000000"/>
          <w:spacing w:val="-4"/>
          <w:sz w:val="25"/>
        </w:rPr>
        <w:t>Secretary/</w:t>
      </w:r>
      <w:r w:rsidRPr="00EF42CF">
        <w:rPr>
          <w:rFonts w:eastAsia="Calibri"/>
          <w:color w:val="000000"/>
          <w:spacing w:val="-4"/>
          <w:sz w:val="25"/>
        </w:rPr>
        <w:t>Treasurer within thirty days (30) of course completion.</w:t>
      </w:r>
    </w:p>
    <w:p w14:paraId="49126D27" w14:textId="77777777" w:rsidR="002C7978" w:rsidRPr="00EF42CF" w:rsidRDefault="002C7978" w:rsidP="0044505B">
      <w:pPr>
        <w:spacing w:before="283" w:line="226" w:lineRule="exact"/>
        <w:jc w:val="center"/>
        <w:textAlignment w:val="baseline"/>
        <w:rPr>
          <w:rFonts w:eastAsia="Calibri"/>
          <w:color w:val="000000"/>
          <w:spacing w:val="-4"/>
          <w:sz w:val="25"/>
        </w:rPr>
      </w:pPr>
      <w:r w:rsidRPr="00EF42CF">
        <w:rPr>
          <w:rFonts w:eastAsia="Calibri"/>
          <w:color w:val="365F91"/>
        </w:rPr>
        <w:t xml:space="preserve"> </w:t>
      </w:r>
      <w:r w:rsidRPr="00EF42CF">
        <w:rPr>
          <w:rFonts w:eastAsia="Calibri"/>
          <w:color w:val="000000"/>
          <w:spacing w:val="-4"/>
          <w:sz w:val="25"/>
        </w:rPr>
        <w:t>All courses must be scheduled prior to the closure of the scholarship period.</w:t>
      </w:r>
    </w:p>
    <w:p w14:paraId="62F24C21" w14:textId="193FE8D8" w:rsidR="002C7978" w:rsidRDefault="003D3E96" w:rsidP="003D3E96">
      <w:pPr>
        <w:tabs>
          <w:tab w:val="left" w:pos="360"/>
          <w:tab w:val="left" w:pos="1440"/>
        </w:tabs>
        <w:spacing w:before="339" w:line="247" w:lineRule="exact"/>
        <w:ind w:left="1080"/>
        <w:textAlignment w:val="baseline"/>
        <w:rPr>
          <w:rFonts w:eastAsia="Calibri"/>
          <w:color w:val="000000"/>
          <w:spacing w:val="-5"/>
          <w:sz w:val="25"/>
          <w:highlight w:val="yellow"/>
        </w:rPr>
      </w:pPr>
      <w:r>
        <w:rPr>
          <w:rFonts w:eastAsia="Calibri"/>
          <w:color w:val="000000"/>
          <w:spacing w:val="-5"/>
          <w:sz w:val="25"/>
        </w:rPr>
        <w:t xml:space="preserve">2.  </w:t>
      </w:r>
      <w:r>
        <w:rPr>
          <w:rFonts w:eastAsia="Calibri"/>
          <w:color w:val="000000"/>
          <w:spacing w:val="-5"/>
          <w:sz w:val="25"/>
        </w:rPr>
        <w:tab/>
      </w:r>
      <w:r w:rsidR="002C7978" w:rsidRPr="00E14511">
        <w:rPr>
          <w:rFonts w:eastAsia="Calibri"/>
          <w:color w:val="000000"/>
          <w:spacing w:val="-5"/>
          <w:sz w:val="25"/>
        </w:rPr>
        <w:t>All courses must be completed within sixty days (60) of the end of the scholarship period</w:t>
      </w:r>
      <w:r w:rsidR="00847184" w:rsidRPr="00E14511">
        <w:rPr>
          <w:rFonts w:eastAsia="Calibri"/>
          <w:color w:val="000000"/>
          <w:spacing w:val="-5"/>
          <w:sz w:val="25"/>
        </w:rPr>
        <w:t xml:space="preserve"> of the </w:t>
      </w:r>
      <w:r w:rsidR="00847184" w:rsidRPr="00AA5EF9">
        <w:rPr>
          <w:rFonts w:eastAsia="Calibri"/>
          <w:i/>
          <w:color w:val="000000"/>
          <w:spacing w:val="-5"/>
          <w:sz w:val="25"/>
        </w:rPr>
        <w:t>next</w:t>
      </w:r>
      <w:r w:rsidR="00847184" w:rsidRPr="00E14511">
        <w:rPr>
          <w:rFonts w:eastAsia="Calibri"/>
          <w:color w:val="000000"/>
          <w:spacing w:val="-5"/>
          <w:sz w:val="25"/>
        </w:rPr>
        <w:t xml:space="preserve"> year</w:t>
      </w:r>
      <w:r w:rsidR="002C7978" w:rsidRPr="00E14511">
        <w:rPr>
          <w:rFonts w:eastAsia="Calibri"/>
          <w:color w:val="000000"/>
          <w:spacing w:val="-5"/>
          <w:sz w:val="25"/>
        </w:rPr>
        <w:t>.</w:t>
      </w:r>
      <w:r w:rsidR="00CC58A8" w:rsidRPr="00E14511">
        <w:rPr>
          <w:rFonts w:eastAsia="Calibri"/>
          <w:color w:val="000000"/>
          <w:spacing w:val="-5"/>
          <w:sz w:val="25"/>
        </w:rPr>
        <w:t xml:space="preserve"> </w:t>
      </w:r>
    </w:p>
    <w:p w14:paraId="728F5186" w14:textId="2470F195" w:rsidR="00601BDC" w:rsidRPr="00EF42CF" w:rsidRDefault="00A84866" w:rsidP="003D3E96">
      <w:pPr>
        <w:tabs>
          <w:tab w:val="left" w:pos="360"/>
          <w:tab w:val="left" w:pos="1440"/>
        </w:tabs>
        <w:spacing w:before="339" w:line="247" w:lineRule="exact"/>
        <w:ind w:left="1080"/>
        <w:textAlignment w:val="baseline"/>
        <w:rPr>
          <w:rFonts w:eastAsia="Calibri"/>
          <w:color w:val="000000"/>
          <w:spacing w:val="-5"/>
          <w:sz w:val="25"/>
        </w:rPr>
      </w:pPr>
      <w:r>
        <w:rPr>
          <w:rFonts w:eastAsia="Calibri"/>
          <w:color w:val="000000"/>
          <w:spacing w:val="-5"/>
          <w:sz w:val="25"/>
        </w:rPr>
        <w:t xml:space="preserve">3.  The scholarship </w:t>
      </w:r>
      <w:r w:rsidR="00352736">
        <w:rPr>
          <w:rFonts w:eastAsia="Calibri"/>
          <w:color w:val="000000"/>
          <w:spacing w:val="-5"/>
          <w:sz w:val="25"/>
        </w:rPr>
        <w:t xml:space="preserve">application </w:t>
      </w:r>
      <w:r>
        <w:rPr>
          <w:rFonts w:eastAsia="Calibri"/>
          <w:color w:val="000000"/>
          <w:spacing w:val="-5"/>
          <w:sz w:val="25"/>
        </w:rPr>
        <w:t>period begins on January 1</w:t>
      </w:r>
      <w:r w:rsidRPr="00A84866">
        <w:rPr>
          <w:rFonts w:eastAsia="Calibri"/>
          <w:color w:val="000000"/>
          <w:spacing w:val="-5"/>
          <w:sz w:val="25"/>
          <w:vertAlign w:val="superscript"/>
        </w:rPr>
        <w:t>st</w:t>
      </w:r>
      <w:r>
        <w:rPr>
          <w:rFonts w:eastAsia="Calibri"/>
          <w:color w:val="000000"/>
          <w:spacing w:val="-5"/>
          <w:sz w:val="25"/>
        </w:rPr>
        <w:t xml:space="preserve"> and ends </w:t>
      </w:r>
      <w:r w:rsidR="003E0395">
        <w:rPr>
          <w:rFonts w:eastAsia="Calibri"/>
          <w:color w:val="000000"/>
          <w:spacing w:val="-5"/>
          <w:sz w:val="25"/>
        </w:rPr>
        <w:t>June</w:t>
      </w:r>
      <w:r>
        <w:rPr>
          <w:rFonts w:eastAsia="Calibri"/>
          <w:color w:val="000000"/>
          <w:spacing w:val="-5"/>
          <w:sz w:val="25"/>
        </w:rPr>
        <w:t xml:space="preserve"> 3</w:t>
      </w:r>
      <w:r w:rsidR="003E0395">
        <w:rPr>
          <w:rFonts w:eastAsia="Calibri"/>
          <w:color w:val="000000"/>
          <w:spacing w:val="-5"/>
          <w:sz w:val="25"/>
        </w:rPr>
        <w:t>0</w:t>
      </w:r>
      <w:r w:rsidR="003E0395">
        <w:rPr>
          <w:rFonts w:eastAsia="Calibri"/>
          <w:color w:val="000000"/>
          <w:spacing w:val="-5"/>
          <w:sz w:val="25"/>
          <w:vertAlign w:val="superscript"/>
        </w:rPr>
        <w:t>th</w:t>
      </w:r>
      <w:r>
        <w:rPr>
          <w:rFonts w:eastAsia="Calibri"/>
          <w:color w:val="000000"/>
          <w:spacing w:val="-5"/>
          <w:sz w:val="25"/>
        </w:rPr>
        <w:t xml:space="preserve"> of each year.  </w:t>
      </w:r>
    </w:p>
    <w:p w14:paraId="045F7B76" w14:textId="422BA657" w:rsidR="0044505B" w:rsidRPr="00EF42CF" w:rsidRDefault="00CB2CE3" w:rsidP="003D3E96">
      <w:pPr>
        <w:tabs>
          <w:tab w:val="left" w:pos="360"/>
          <w:tab w:val="left" w:pos="1440"/>
        </w:tabs>
        <w:spacing w:before="292" w:line="293" w:lineRule="exact"/>
        <w:ind w:left="1080" w:right="72"/>
        <w:textAlignment w:val="baseline"/>
        <w:rPr>
          <w:rFonts w:eastAsia="Calibri"/>
          <w:color w:val="000000"/>
          <w:sz w:val="25"/>
        </w:rPr>
      </w:pPr>
      <w:r>
        <w:rPr>
          <w:rFonts w:eastAsia="Calibri"/>
          <w:color w:val="000000"/>
          <w:sz w:val="25"/>
        </w:rPr>
        <w:t>4</w:t>
      </w:r>
      <w:r w:rsidR="003D3E96">
        <w:rPr>
          <w:rFonts w:eastAsia="Calibri"/>
          <w:color w:val="000000"/>
          <w:sz w:val="25"/>
        </w:rPr>
        <w:t>.</w:t>
      </w:r>
      <w:r w:rsidR="003D3E96">
        <w:rPr>
          <w:rFonts w:eastAsia="Calibri"/>
          <w:color w:val="000000"/>
          <w:sz w:val="25"/>
        </w:rPr>
        <w:tab/>
      </w:r>
      <w:r w:rsidR="002C7978" w:rsidRPr="00EF42CF">
        <w:rPr>
          <w:rFonts w:eastAsia="Calibri"/>
          <w:color w:val="000000"/>
          <w:sz w:val="25"/>
        </w:rPr>
        <w:t>Requests for allowable registration fee</w:t>
      </w:r>
      <w:r w:rsidR="00524FF4" w:rsidRPr="00EF42CF">
        <w:rPr>
          <w:rFonts w:eastAsia="Calibri"/>
          <w:color w:val="000000"/>
          <w:sz w:val="25"/>
        </w:rPr>
        <w:t xml:space="preserve"> reimbursement for Chapter Conferences</w:t>
      </w:r>
      <w:r w:rsidR="002C7978" w:rsidRPr="00EF42CF">
        <w:rPr>
          <w:rFonts w:eastAsia="Calibri"/>
          <w:color w:val="000000"/>
          <w:sz w:val="25"/>
        </w:rPr>
        <w:t xml:space="preserve"> shall require a copy of the registration form and a paid receipt showing the actual amount paid.</w:t>
      </w:r>
    </w:p>
    <w:p w14:paraId="5E101FCD" w14:textId="77777777" w:rsidR="002C7978" w:rsidRPr="00EF42CF" w:rsidRDefault="002C7978" w:rsidP="0044505B">
      <w:pPr>
        <w:tabs>
          <w:tab w:val="left" w:pos="1440"/>
        </w:tabs>
        <w:spacing w:before="292" w:line="293" w:lineRule="exact"/>
        <w:ind w:right="72"/>
        <w:textAlignment w:val="baseline"/>
        <w:rPr>
          <w:rFonts w:eastAsia="Calibri"/>
          <w:color w:val="000000"/>
          <w:sz w:val="25"/>
        </w:rPr>
      </w:pPr>
      <w:r w:rsidRPr="00EF42CF">
        <w:rPr>
          <w:rFonts w:eastAsia="Calibri"/>
          <w:b/>
          <w:color w:val="000000"/>
          <w:spacing w:val="2"/>
          <w:sz w:val="28"/>
        </w:rPr>
        <w:t>CHAPTER MENTORS</w:t>
      </w:r>
    </w:p>
    <w:p w14:paraId="2BA0F5AF" w14:textId="77777777" w:rsidR="002C7978" w:rsidRPr="006C4FAF" w:rsidRDefault="002C7978" w:rsidP="003D3E96">
      <w:pPr>
        <w:spacing w:before="254" w:line="292" w:lineRule="exact"/>
        <w:ind w:left="1080" w:right="72"/>
        <w:textAlignment w:val="baseline"/>
        <w:rPr>
          <w:rFonts w:eastAsia="Calibri"/>
          <w:color w:val="000000"/>
          <w:sz w:val="25"/>
          <w:szCs w:val="25"/>
        </w:rPr>
      </w:pPr>
      <w:r w:rsidRPr="00EF42CF">
        <w:rPr>
          <w:rFonts w:eastAsia="Calibri"/>
          <w:color w:val="000000"/>
          <w:sz w:val="25"/>
        </w:rPr>
        <w:t xml:space="preserve">1. </w:t>
      </w:r>
      <w:r w:rsidRPr="006C4FAF">
        <w:rPr>
          <w:rFonts w:eastAsia="Calibri"/>
          <w:color w:val="000000"/>
          <w:sz w:val="25"/>
          <w:szCs w:val="25"/>
        </w:rPr>
        <w:t xml:space="preserve">The </w:t>
      </w:r>
      <w:r w:rsidR="00D21EFD" w:rsidRPr="006C4FAF">
        <w:rPr>
          <w:rFonts w:eastAsia="Calibri"/>
          <w:color w:val="000000"/>
          <w:sz w:val="25"/>
          <w:szCs w:val="25"/>
        </w:rPr>
        <w:t>Robert E. Leo</w:t>
      </w:r>
      <w:r w:rsidR="009E6A41" w:rsidRPr="006C4FAF">
        <w:rPr>
          <w:rFonts w:eastAsia="Calibri"/>
          <w:color w:val="000000"/>
          <w:sz w:val="25"/>
          <w:szCs w:val="25"/>
        </w:rPr>
        <w:t xml:space="preserve"> </w:t>
      </w:r>
      <w:r w:rsidRPr="006C4FAF">
        <w:rPr>
          <w:rFonts w:eastAsia="Calibri"/>
          <w:color w:val="000000"/>
          <w:sz w:val="25"/>
          <w:szCs w:val="25"/>
        </w:rPr>
        <w:t>Scholarship Program goals address developmental as well as educational aspects of career development. As the oldest and most widely respected organization of public safety communications professionals, APCO International, Inc. encompasses an extremely qualified pool of mentors. APCO Chapters have an important role as the source of these mentors.</w:t>
      </w:r>
    </w:p>
    <w:p w14:paraId="58FDF7DD" w14:textId="77777777" w:rsidR="002C7978" w:rsidRPr="006C4FAF" w:rsidRDefault="002C7978" w:rsidP="002C7978">
      <w:pPr>
        <w:tabs>
          <w:tab w:val="left" w:pos="2088"/>
        </w:tabs>
        <w:spacing w:before="251" w:line="336" w:lineRule="exact"/>
        <w:ind w:left="2160" w:right="288" w:hanging="720"/>
        <w:textAlignment w:val="baseline"/>
        <w:rPr>
          <w:rFonts w:eastAsia="Calibri"/>
          <w:color w:val="000000"/>
          <w:sz w:val="25"/>
          <w:szCs w:val="25"/>
        </w:rPr>
      </w:pPr>
      <w:r w:rsidRPr="006C4FAF">
        <w:rPr>
          <w:rFonts w:eastAsia="Calibri"/>
          <w:color w:val="000000"/>
          <w:sz w:val="25"/>
          <w:szCs w:val="25"/>
        </w:rPr>
        <w:t>1.1</w:t>
      </w:r>
      <w:r w:rsidRPr="006C4FAF">
        <w:rPr>
          <w:rFonts w:eastAsia="Calibri"/>
          <w:color w:val="000000"/>
          <w:sz w:val="25"/>
          <w:szCs w:val="25"/>
        </w:rPr>
        <w:tab/>
      </w:r>
      <w:r w:rsidR="001E0CEF" w:rsidRPr="006C4FAF">
        <w:rPr>
          <w:rFonts w:eastAsia="Calibri"/>
          <w:color w:val="000000"/>
          <w:sz w:val="25"/>
          <w:szCs w:val="25"/>
        </w:rPr>
        <w:tab/>
      </w:r>
      <w:r w:rsidRPr="006C4FAF">
        <w:rPr>
          <w:rFonts w:eastAsia="Calibri"/>
          <w:color w:val="000000"/>
          <w:sz w:val="25"/>
          <w:szCs w:val="25"/>
        </w:rPr>
        <w:t>The Chapter will establish a list of members who are willing to serve as mentors for scholarship recipients.</w:t>
      </w:r>
    </w:p>
    <w:p w14:paraId="221AC974" w14:textId="77777777" w:rsidR="009E6A41" w:rsidRPr="006C4FAF" w:rsidRDefault="002C7978" w:rsidP="001E0CEF">
      <w:pPr>
        <w:pStyle w:val="NoSpacing"/>
        <w:ind w:left="720" w:firstLine="720"/>
        <w:rPr>
          <w:sz w:val="25"/>
          <w:szCs w:val="25"/>
        </w:rPr>
      </w:pPr>
      <w:r w:rsidRPr="006C4FAF">
        <w:rPr>
          <w:sz w:val="25"/>
          <w:szCs w:val="25"/>
        </w:rPr>
        <w:t>1.2</w:t>
      </w:r>
      <w:r w:rsidR="001E0CEF" w:rsidRPr="006C4FAF">
        <w:rPr>
          <w:sz w:val="25"/>
          <w:szCs w:val="25"/>
        </w:rPr>
        <w:tab/>
      </w:r>
      <w:r w:rsidRPr="006C4FAF">
        <w:rPr>
          <w:sz w:val="25"/>
          <w:szCs w:val="25"/>
        </w:rPr>
        <w:t>At the request of a scholarship reci</w:t>
      </w:r>
      <w:r w:rsidR="009E6A41" w:rsidRPr="006C4FAF">
        <w:rPr>
          <w:sz w:val="25"/>
          <w:szCs w:val="25"/>
        </w:rPr>
        <w:t>pient, a Chapter Mentor will be</w:t>
      </w:r>
      <w:r w:rsidR="001E0CEF" w:rsidRPr="006C4FAF">
        <w:rPr>
          <w:sz w:val="25"/>
          <w:szCs w:val="25"/>
        </w:rPr>
        <w:t xml:space="preserve"> a</w:t>
      </w:r>
      <w:r w:rsidRPr="006C4FAF">
        <w:rPr>
          <w:sz w:val="25"/>
          <w:szCs w:val="25"/>
        </w:rPr>
        <w:t>ssigned.</w:t>
      </w:r>
    </w:p>
    <w:p w14:paraId="78AF3DC1" w14:textId="77777777" w:rsidR="002C7978" w:rsidRPr="00EF42CF" w:rsidRDefault="002C7978" w:rsidP="0044505B">
      <w:pPr>
        <w:tabs>
          <w:tab w:val="left" w:pos="2088"/>
        </w:tabs>
        <w:spacing w:line="673" w:lineRule="exact"/>
        <w:ind w:right="648"/>
        <w:textAlignment w:val="baseline"/>
        <w:rPr>
          <w:rFonts w:eastAsia="Calibri"/>
          <w:color w:val="000000"/>
          <w:sz w:val="25"/>
        </w:rPr>
      </w:pPr>
      <w:r w:rsidRPr="00EF42CF">
        <w:rPr>
          <w:rFonts w:eastAsia="Calibri"/>
          <w:b/>
          <w:color w:val="000000"/>
          <w:sz w:val="28"/>
        </w:rPr>
        <w:t>APPLICATION CRITERIA &amp; SUBMISSION PROCESS</w:t>
      </w:r>
    </w:p>
    <w:p w14:paraId="75E1146A" w14:textId="77777777" w:rsidR="002C7978" w:rsidRPr="00EF42CF" w:rsidRDefault="002C7978" w:rsidP="00FC1C14">
      <w:pPr>
        <w:spacing w:before="329" w:line="309" w:lineRule="exact"/>
        <w:ind w:left="1080" w:firstLine="360"/>
        <w:textAlignment w:val="baseline"/>
        <w:rPr>
          <w:rFonts w:eastAsia="Calibri"/>
          <w:b/>
          <w:color w:val="000000"/>
          <w:spacing w:val="6"/>
          <w:sz w:val="25"/>
        </w:rPr>
      </w:pPr>
      <w:r w:rsidRPr="00EF42CF">
        <w:rPr>
          <w:rFonts w:eastAsia="Calibri"/>
          <w:b/>
          <w:color w:val="000000"/>
          <w:spacing w:val="6"/>
          <w:sz w:val="25"/>
        </w:rPr>
        <w:t xml:space="preserve">1. </w:t>
      </w:r>
      <w:r w:rsidRPr="00EF42CF">
        <w:rPr>
          <w:rFonts w:eastAsia="Calibri"/>
          <w:b/>
          <w:color w:val="000000"/>
          <w:spacing w:val="6"/>
          <w:sz w:val="28"/>
        </w:rPr>
        <w:t>APPLICANTS</w:t>
      </w:r>
    </w:p>
    <w:p w14:paraId="56D917B9" w14:textId="77777777" w:rsidR="002C7978" w:rsidRPr="00EF42CF" w:rsidRDefault="002C7978" w:rsidP="002C7978">
      <w:pPr>
        <w:tabs>
          <w:tab w:val="left" w:pos="2088"/>
        </w:tabs>
        <w:spacing w:before="192" w:line="247" w:lineRule="exact"/>
        <w:ind w:left="1440"/>
        <w:textAlignment w:val="baseline"/>
        <w:rPr>
          <w:rFonts w:eastAsia="Calibri"/>
          <w:color w:val="000000"/>
          <w:spacing w:val="-3"/>
          <w:sz w:val="23"/>
        </w:rPr>
      </w:pPr>
      <w:r w:rsidRPr="00EF42CF">
        <w:rPr>
          <w:rFonts w:eastAsia="Calibri"/>
          <w:color w:val="000000"/>
          <w:spacing w:val="-3"/>
          <w:sz w:val="23"/>
        </w:rPr>
        <w:t>1.1.</w:t>
      </w:r>
      <w:r w:rsidRPr="00EF42CF">
        <w:rPr>
          <w:rFonts w:eastAsia="Calibri"/>
          <w:color w:val="000000"/>
          <w:spacing w:val="-3"/>
          <w:sz w:val="23"/>
        </w:rPr>
        <w:tab/>
      </w:r>
      <w:r w:rsidRPr="00EF42CF">
        <w:rPr>
          <w:rFonts w:eastAsia="Calibri"/>
          <w:color w:val="000000"/>
          <w:spacing w:val="-3"/>
          <w:sz w:val="25"/>
        </w:rPr>
        <w:t>All applicants shall meet the following standards:</w:t>
      </w:r>
    </w:p>
    <w:p w14:paraId="616FFFBA" w14:textId="380E1987" w:rsidR="002C7978" w:rsidRPr="00EF42CF" w:rsidRDefault="002C7978" w:rsidP="00254A24">
      <w:pPr>
        <w:spacing w:before="94" w:line="341" w:lineRule="exact"/>
        <w:ind w:left="2880" w:right="1008" w:hanging="720"/>
        <w:textAlignment w:val="baseline"/>
        <w:rPr>
          <w:rFonts w:eastAsia="Calibri"/>
          <w:color w:val="000000"/>
          <w:spacing w:val="-4"/>
          <w:sz w:val="25"/>
        </w:rPr>
      </w:pPr>
      <w:r w:rsidRPr="00EF42CF">
        <w:rPr>
          <w:rFonts w:eastAsia="Calibri"/>
          <w:color w:val="000000"/>
          <w:spacing w:val="-4"/>
          <w:sz w:val="25"/>
        </w:rPr>
        <w:t xml:space="preserve">1.1.1. </w:t>
      </w:r>
      <w:r w:rsidR="00524FF4" w:rsidRPr="00EF42CF">
        <w:rPr>
          <w:rFonts w:eastAsia="Calibri"/>
          <w:color w:val="000000"/>
          <w:spacing w:val="-4"/>
          <w:sz w:val="25"/>
        </w:rPr>
        <w:t xml:space="preserve">Be currently employed in </w:t>
      </w:r>
      <w:r w:rsidRPr="00EF42CF">
        <w:rPr>
          <w:rFonts w:eastAsia="Calibri"/>
          <w:color w:val="000000"/>
          <w:spacing w:val="-4"/>
          <w:sz w:val="25"/>
        </w:rPr>
        <w:t>the Public Safety Communications</w:t>
      </w:r>
      <w:r w:rsidR="00701B72">
        <w:rPr>
          <w:rFonts w:eastAsia="Calibri"/>
          <w:color w:val="000000"/>
          <w:spacing w:val="-4"/>
          <w:sz w:val="25"/>
        </w:rPr>
        <w:t xml:space="preserve">, Technology or Radio field in Public Safety as defined by membership </w:t>
      </w:r>
      <w:r w:rsidR="00F31CD0">
        <w:rPr>
          <w:rFonts w:eastAsia="Calibri"/>
          <w:color w:val="000000"/>
          <w:spacing w:val="-4"/>
          <w:sz w:val="25"/>
        </w:rPr>
        <w:t>classifications</w:t>
      </w:r>
      <w:r w:rsidR="00701B72">
        <w:rPr>
          <w:rFonts w:eastAsia="Calibri"/>
          <w:color w:val="000000"/>
          <w:spacing w:val="-4"/>
          <w:sz w:val="25"/>
        </w:rPr>
        <w:t xml:space="preserve">.  This scholarship is not available for </w:t>
      </w:r>
      <w:r w:rsidR="00701B72">
        <w:rPr>
          <w:rFonts w:eastAsia="Calibri"/>
          <w:color w:val="000000"/>
          <w:spacing w:val="-4"/>
          <w:sz w:val="25"/>
        </w:rPr>
        <w:lastRenderedPageBreak/>
        <w:t>commercial members.</w:t>
      </w:r>
      <w:r w:rsidR="0068302A">
        <w:rPr>
          <w:rFonts w:eastAsia="Calibri"/>
          <w:color w:val="000000"/>
          <w:spacing w:val="-4"/>
          <w:sz w:val="25"/>
        </w:rPr>
        <w:t xml:space="preserve"> Scholarships can not be used for APCO membership.</w:t>
      </w:r>
    </w:p>
    <w:p w14:paraId="20B27583" w14:textId="77777777" w:rsidR="002C7978" w:rsidRPr="00EF42CF" w:rsidRDefault="002C7978" w:rsidP="002C7978">
      <w:pPr>
        <w:spacing w:before="337" w:line="293" w:lineRule="exact"/>
        <w:ind w:left="2880" w:right="288" w:hanging="720"/>
        <w:textAlignment w:val="baseline"/>
        <w:rPr>
          <w:rFonts w:eastAsia="Calibri"/>
          <w:color w:val="000000"/>
          <w:sz w:val="25"/>
        </w:rPr>
      </w:pPr>
      <w:r w:rsidRPr="00EF42CF">
        <w:rPr>
          <w:rFonts w:eastAsia="Calibri"/>
          <w:color w:val="000000"/>
          <w:sz w:val="25"/>
        </w:rPr>
        <w:t>1.1.2 Accumulate at least one (1) year of experience within their chosen field, with at least eight (8) months of continuous service.</w:t>
      </w:r>
    </w:p>
    <w:p w14:paraId="7952EE7D" w14:textId="3EA1D4F8" w:rsidR="002C7978" w:rsidRPr="00EF42CF" w:rsidRDefault="002C7978" w:rsidP="002C7978">
      <w:pPr>
        <w:spacing w:before="292" w:line="293" w:lineRule="exact"/>
        <w:ind w:left="2880" w:right="72" w:hanging="720"/>
        <w:textAlignment w:val="baseline"/>
        <w:rPr>
          <w:rFonts w:eastAsia="Calibri"/>
          <w:color w:val="000000"/>
          <w:spacing w:val="-3"/>
          <w:sz w:val="25"/>
        </w:rPr>
      </w:pPr>
      <w:r w:rsidRPr="00EF42CF">
        <w:rPr>
          <w:rFonts w:eastAsia="Calibri"/>
          <w:color w:val="000000"/>
          <w:spacing w:val="-3"/>
          <w:sz w:val="25"/>
        </w:rPr>
        <w:t xml:space="preserve">1.2.3 Be a member of the </w:t>
      </w:r>
      <w:r w:rsidR="009E6A41" w:rsidRPr="00EF42CF">
        <w:rPr>
          <w:rFonts w:eastAsia="Calibri"/>
          <w:color w:val="000000"/>
          <w:spacing w:val="-3"/>
          <w:sz w:val="25"/>
        </w:rPr>
        <w:t>Montana</w:t>
      </w:r>
      <w:r w:rsidRPr="00EF42CF">
        <w:rPr>
          <w:rFonts w:eastAsia="Calibri"/>
          <w:color w:val="000000"/>
          <w:spacing w:val="-3"/>
          <w:sz w:val="25"/>
        </w:rPr>
        <w:t xml:space="preserve"> Chapter – APCO, Inc. within the “Full Member” or “Associate Member”</w:t>
      </w:r>
      <w:r w:rsidR="00524FF4" w:rsidRPr="00EF42CF">
        <w:rPr>
          <w:rFonts w:eastAsia="Calibri"/>
          <w:color w:val="000000"/>
          <w:spacing w:val="-3"/>
          <w:sz w:val="25"/>
        </w:rPr>
        <w:t xml:space="preserve"> or “Online Member”</w:t>
      </w:r>
      <w:r w:rsidRPr="00EF42CF">
        <w:rPr>
          <w:rFonts w:eastAsia="Calibri"/>
          <w:color w:val="000000"/>
          <w:spacing w:val="-3"/>
          <w:sz w:val="25"/>
        </w:rPr>
        <w:t xml:space="preserve"> </w:t>
      </w:r>
      <w:r w:rsidR="00A1647C">
        <w:rPr>
          <w:rFonts w:eastAsia="Calibri"/>
          <w:color w:val="000000"/>
          <w:spacing w:val="-3"/>
          <w:sz w:val="25"/>
        </w:rPr>
        <w:t>(</w:t>
      </w:r>
      <w:r w:rsidR="004A1CEC">
        <w:rPr>
          <w:rFonts w:eastAsia="Calibri"/>
          <w:color w:val="000000"/>
          <w:spacing w:val="-3"/>
          <w:sz w:val="25"/>
        </w:rPr>
        <w:t xml:space="preserve">or be a member in any of these classifications in a group membership) </w:t>
      </w:r>
      <w:r w:rsidRPr="00EF42CF">
        <w:rPr>
          <w:rFonts w:eastAsia="Calibri"/>
          <w:color w:val="000000"/>
          <w:spacing w:val="-3"/>
          <w:sz w:val="25"/>
        </w:rPr>
        <w:t>classification or be willing to maintain membership in these classifications during the duration of the scholarship period</w:t>
      </w:r>
      <w:r w:rsidR="004A1CEC">
        <w:rPr>
          <w:rFonts w:eastAsia="Calibri"/>
          <w:color w:val="000000"/>
          <w:spacing w:val="-3"/>
          <w:sz w:val="25"/>
        </w:rPr>
        <w:t>.</w:t>
      </w:r>
    </w:p>
    <w:p w14:paraId="7D9431AF" w14:textId="07909B2A" w:rsidR="002C7978" w:rsidRPr="00EF42CF" w:rsidRDefault="002C7978" w:rsidP="002C7978">
      <w:pPr>
        <w:spacing w:before="292" w:line="293" w:lineRule="exact"/>
        <w:ind w:left="2880" w:right="720" w:hanging="720"/>
        <w:textAlignment w:val="baseline"/>
        <w:rPr>
          <w:rFonts w:eastAsia="Calibri"/>
          <w:color w:val="000000"/>
          <w:sz w:val="25"/>
        </w:rPr>
      </w:pPr>
      <w:r w:rsidRPr="00EF42CF">
        <w:rPr>
          <w:rFonts w:eastAsia="Calibri"/>
          <w:color w:val="000000"/>
          <w:sz w:val="25"/>
        </w:rPr>
        <w:t>1.2.4 Provide with the application, a letter of recommendation from their current employer</w:t>
      </w:r>
      <w:r w:rsidR="004A1CEC">
        <w:rPr>
          <w:rFonts w:eastAsia="Calibri"/>
          <w:color w:val="000000"/>
          <w:sz w:val="25"/>
        </w:rPr>
        <w:t>.</w:t>
      </w:r>
    </w:p>
    <w:p w14:paraId="39430594" w14:textId="77777777" w:rsidR="002C7978" w:rsidRPr="00EF42CF" w:rsidRDefault="002C7978" w:rsidP="002C7978">
      <w:pPr>
        <w:spacing w:before="293" w:line="293" w:lineRule="exact"/>
        <w:ind w:left="2880" w:hanging="720"/>
        <w:jc w:val="both"/>
        <w:textAlignment w:val="baseline"/>
        <w:rPr>
          <w:rFonts w:eastAsia="Calibri"/>
          <w:color w:val="000000"/>
          <w:sz w:val="25"/>
        </w:rPr>
      </w:pPr>
      <w:r w:rsidRPr="00EF42CF">
        <w:rPr>
          <w:rFonts w:eastAsia="Calibri"/>
          <w:color w:val="000000"/>
          <w:sz w:val="25"/>
        </w:rPr>
        <w:t>1.2.5 Demonstrate a commitment to high career standards with long-term goals in the Public Safety Communications field.</w:t>
      </w:r>
    </w:p>
    <w:p w14:paraId="5B39D41C" w14:textId="77777777" w:rsidR="002C7978" w:rsidRPr="00EF42CF" w:rsidRDefault="002C7978" w:rsidP="002C7978">
      <w:pPr>
        <w:spacing w:before="338" w:line="247" w:lineRule="exact"/>
        <w:ind w:left="2160"/>
        <w:jc w:val="both"/>
        <w:textAlignment w:val="baseline"/>
        <w:rPr>
          <w:rFonts w:eastAsia="Calibri"/>
          <w:color w:val="000000"/>
          <w:spacing w:val="-3"/>
          <w:sz w:val="25"/>
        </w:rPr>
      </w:pPr>
      <w:r w:rsidRPr="00EF42CF">
        <w:rPr>
          <w:rFonts w:eastAsia="Calibri"/>
          <w:color w:val="000000"/>
          <w:spacing w:val="-3"/>
          <w:sz w:val="25"/>
        </w:rPr>
        <w:t>1.2.6 Demonstrate commitment to continuing education and self-improvement.</w:t>
      </w:r>
    </w:p>
    <w:p w14:paraId="548B0BBD" w14:textId="77777777" w:rsidR="009E6A41" w:rsidRPr="00EF42CF" w:rsidRDefault="009E6A41" w:rsidP="009E6A41">
      <w:pPr>
        <w:spacing w:before="39" w:line="230" w:lineRule="exact"/>
        <w:jc w:val="center"/>
        <w:textAlignment w:val="baseline"/>
        <w:rPr>
          <w:rFonts w:eastAsia="Calibri"/>
          <w:color w:val="000000"/>
          <w:spacing w:val="-5"/>
          <w:sz w:val="23"/>
        </w:rPr>
      </w:pPr>
    </w:p>
    <w:p w14:paraId="754E3C21" w14:textId="5AD08F2D" w:rsidR="002C7978" w:rsidRDefault="009E6A41" w:rsidP="009E6A41">
      <w:pPr>
        <w:tabs>
          <w:tab w:val="left" w:pos="1650"/>
        </w:tabs>
        <w:rPr>
          <w:rFonts w:eastAsia="Calibri"/>
          <w:color w:val="000000"/>
          <w:spacing w:val="-1"/>
          <w:sz w:val="25"/>
        </w:rPr>
      </w:pPr>
      <w:r w:rsidRPr="00EF42CF">
        <w:tab/>
      </w:r>
      <w:r w:rsidR="00254A24">
        <w:tab/>
      </w:r>
      <w:r w:rsidR="002C7978" w:rsidRPr="00EF42CF">
        <w:rPr>
          <w:rFonts w:eastAsia="Calibri"/>
          <w:color w:val="000000"/>
          <w:spacing w:val="-1"/>
          <w:sz w:val="25"/>
        </w:rPr>
        <w:t>1.2.7 Submit a completed application within the prescribed timeline period</w:t>
      </w:r>
    </w:p>
    <w:p w14:paraId="0E11A424" w14:textId="55D2B70B" w:rsidR="00FE0271" w:rsidRDefault="00FE0271" w:rsidP="009E6A41">
      <w:pPr>
        <w:tabs>
          <w:tab w:val="left" w:pos="1650"/>
        </w:tabs>
        <w:rPr>
          <w:rFonts w:eastAsia="Calibri"/>
          <w:color w:val="000000"/>
          <w:spacing w:val="-1"/>
          <w:sz w:val="25"/>
        </w:rPr>
      </w:pPr>
    </w:p>
    <w:p w14:paraId="48DF66C3" w14:textId="64E1D577" w:rsidR="00FE0271" w:rsidRDefault="00FE0271" w:rsidP="009E6A41">
      <w:pPr>
        <w:tabs>
          <w:tab w:val="left" w:pos="1650"/>
        </w:tabs>
        <w:rPr>
          <w:rFonts w:eastAsia="Calibri"/>
          <w:color w:val="000000"/>
          <w:spacing w:val="-1"/>
          <w:sz w:val="25"/>
        </w:rPr>
      </w:pPr>
      <w:r>
        <w:rPr>
          <w:rFonts w:eastAsia="Calibri"/>
          <w:color w:val="000000"/>
          <w:spacing w:val="-1"/>
          <w:sz w:val="25"/>
        </w:rPr>
        <w:tab/>
      </w:r>
      <w:r>
        <w:rPr>
          <w:rFonts w:eastAsia="Calibri"/>
          <w:color w:val="000000"/>
          <w:spacing w:val="-1"/>
          <w:sz w:val="25"/>
        </w:rPr>
        <w:tab/>
      </w:r>
      <w:r w:rsidR="007F39C0">
        <w:rPr>
          <w:rFonts w:eastAsia="Calibri"/>
          <w:color w:val="000000"/>
          <w:spacing w:val="-1"/>
          <w:sz w:val="25"/>
        </w:rPr>
        <w:t xml:space="preserve">1.2.8 Montana APCO Executive Committee members are not eligible for the </w:t>
      </w:r>
    </w:p>
    <w:p w14:paraId="4ED88A81" w14:textId="6FA716D5" w:rsidR="007F39C0" w:rsidRPr="00EF42CF" w:rsidRDefault="007F39C0" w:rsidP="009E6A41">
      <w:pPr>
        <w:tabs>
          <w:tab w:val="left" w:pos="1650"/>
        </w:tabs>
        <w:rPr>
          <w:rFonts w:eastAsia="Calibri"/>
          <w:color w:val="000000"/>
          <w:spacing w:val="-1"/>
          <w:sz w:val="25"/>
        </w:rPr>
      </w:pPr>
      <w:r>
        <w:rPr>
          <w:rFonts w:eastAsia="Calibri"/>
          <w:color w:val="000000"/>
          <w:spacing w:val="-1"/>
          <w:sz w:val="25"/>
        </w:rPr>
        <w:tab/>
      </w:r>
      <w:r>
        <w:rPr>
          <w:rFonts w:eastAsia="Calibri"/>
          <w:color w:val="000000"/>
          <w:spacing w:val="-1"/>
          <w:sz w:val="25"/>
        </w:rPr>
        <w:tab/>
        <w:t>Robert E. Leo Scholarship.</w:t>
      </w:r>
    </w:p>
    <w:p w14:paraId="5565C276" w14:textId="77777777" w:rsidR="002C7978" w:rsidRPr="00EF42CF" w:rsidRDefault="002C7978" w:rsidP="00FC1C14">
      <w:pPr>
        <w:numPr>
          <w:ilvl w:val="0"/>
          <w:numId w:val="5"/>
        </w:numPr>
        <w:tabs>
          <w:tab w:val="left" w:pos="1440"/>
        </w:tabs>
        <w:spacing w:before="726" w:line="309" w:lineRule="exact"/>
        <w:textAlignment w:val="baseline"/>
        <w:rPr>
          <w:rFonts w:eastAsia="Calibri"/>
          <w:b/>
          <w:color w:val="000000"/>
          <w:sz w:val="28"/>
        </w:rPr>
      </w:pPr>
      <w:r w:rsidRPr="00EF42CF">
        <w:rPr>
          <w:rFonts w:eastAsia="Calibri"/>
          <w:b/>
          <w:color w:val="000000"/>
          <w:sz w:val="28"/>
        </w:rPr>
        <w:t>APPLICATION TIMELINE</w:t>
      </w:r>
    </w:p>
    <w:p w14:paraId="3BE2081A" w14:textId="75954347" w:rsidR="002C7978" w:rsidRPr="00EF42CF" w:rsidRDefault="002C7978" w:rsidP="002C7978">
      <w:pPr>
        <w:tabs>
          <w:tab w:val="decimal" w:pos="1512"/>
          <w:tab w:val="left" w:pos="2088"/>
        </w:tabs>
        <w:spacing w:before="317" w:line="247" w:lineRule="exact"/>
        <w:ind w:left="1440"/>
        <w:textAlignment w:val="baseline"/>
        <w:rPr>
          <w:rFonts w:eastAsia="Calibri"/>
          <w:color w:val="000000"/>
          <w:spacing w:val="-3"/>
          <w:sz w:val="25"/>
        </w:rPr>
      </w:pPr>
      <w:r w:rsidRPr="00EF42CF">
        <w:rPr>
          <w:rFonts w:eastAsia="Calibri"/>
          <w:color w:val="000000"/>
          <w:spacing w:val="-3"/>
          <w:sz w:val="25"/>
        </w:rPr>
        <w:tab/>
      </w:r>
      <w:r w:rsidR="00C009BF">
        <w:rPr>
          <w:rFonts w:eastAsia="Calibri"/>
          <w:color w:val="000000"/>
          <w:spacing w:val="-3"/>
          <w:sz w:val="25"/>
        </w:rPr>
        <w:t>2</w:t>
      </w:r>
      <w:r w:rsidRPr="00EF42CF">
        <w:rPr>
          <w:rFonts w:eastAsia="Calibri"/>
          <w:color w:val="000000"/>
          <w:spacing w:val="-3"/>
          <w:sz w:val="25"/>
        </w:rPr>
        <w:t>.1</w:t>
      </w:r>
      <w:r w:rsidRPr="00EF42CF">
        <w:rPr>
          <w:rFonts w:eastAsia="Calibri"/>
          <w:color w:val="000000"/>
          <w:spacing w:val="-3"/>
          <w:sz w:val="25"/>
        </w:rPr>
        <w:tab/>
        <w:t xml:space="preserve">The </w:t>
      </w:r>
      <w:r w:rsidR="00D21EFD">
        <w:rPr>
          <w:rFonts w:eastAsia="Calibri"/>
          <w:color w:val="000000"/>
          <w:spacing w:val="-3"/>
          <w:sz w:val="25"/>
        </w:rPr>
        <w:t>Robert E. Leo</w:t>
      </w:r>
      <w:r w:rsidR="009E6A41" w:rsidRPr="00EF42CF">
        <w:rPr>
          <w:rFonts w:eastAsia="Calibri"/>
          <w:color w:val="000000"/>
          <w:spacing w:val="-3"/>
          <w:sz w:val="25"/>
        </w:rPr>
        <w:t xml:space="preserve"> </w:t>
      </w:r>
      <w:r w:rsidRPr="00EF42CF">
        <w:rPr>
          <w:rFonts w:eastAsia="Calibri"/>
          <w:color w:val="000000"/>
          <w:spacing w:val="-3"/>
          <w:sz w:val="25"/>
        </w:rPr>
        <w:t>Scholarship Committee must receive all applications no later</w:t>
      </w:r>
    </w:p>
    <w:p w14:paraId="695DA21D" w14:textId="581790E3" w:rsidR="002C7978" w:rsidRPr="00EF42CF" w:rsidRDefault="002C7978" w:rsidP="002C7978">
      <w:pPr>
        <w:spacing w:before="38" w:line="255" w:lineRule="exact"/>
        <w:ind w:left="2160"/>
        <w:textAlignment w:val="baseline"/>
        <w:rPr>
          <w:rFonts w:eastAsia="Calibri"/>
          <w:color w:val="000000"/>
          <w:spacing w:val="-7"/>
          <w:sz w:val="25"/>
        </w:rPr>
      </w:pPr>
      <w:r w:rsidRPr="00EF42CF">
        <w:rPr>
          <w:rFonts w:eastAsia="Calibri"/>
          <w:color w:val="000000"/>
          <w:spacing w:val="-7"/>
          <w:sz w:val="25"/>
        </w:rPr>
        <w:t xml:space="preserve">than </w:t>
      </w:r>
      <w:r w:rsidR="00D21EF9">
        <w:rPr>
          <w:rFonts w:eastAsia="Calibri"/>
          <w:color w:val="000000"/>
          <w:spacing w:val="-7"/>
          <w:sz w:val="25"/>
        </w:rPr>
        <w:t>11:5</w:t>
      </w:r>
      <w:r w:rsidR="009A214F">
        <w:rPr>
          <w:rFonts w:eastAsia="Calibri"/>
          <w:color w:val="000000"/>
          <w:spacing w:val="-7"/>
          <w:sz w:val="25"/>
        </w:rPr>
        <w:t>9</w:t>
      </w:r>
      <w:r w:rsidR="00D21EF9">
        <w:rPr>
          <w:rFonts w:eastAsia="Calibri"/>
          <w:color w:val="000000"/>
          <w:spacing w:val="-7"/>
          <w:sz w:val="25"/>
        </w:rPr>
        <w:t xml:space="preserve"> pm M</w:t>
      </w:r>
      <w:r w:rsidR="009A214F">
        <w:rPr>
          <w:rFonts w:eastAsia="Calibri"/>
          <w:color w:val="000000"/>
          <w:spacing w:val="-7"/>
          <w:sz w:val="25"/>
        </w:rPr>
        <w:t xml:space="preserve">DT, </w:t>
      </w:r>
      <w:r w:rsidR="00280AD5" w:rsidRPr="00E048AC">
        <w:rPr>
          <w:rFonts w:eastAsia="Calibri"/>
          <w:color w:val="000000"/>
          <w:spacing w:val="-7"/>
          <w:sz w:val="25"/>
          <w:u w:val="single"/>
        </w:rPr>
        <w:t>March 31</w:t>
      </w:r>
      <w:r w:rsidR="00280AD5" w:rsidRPr="00E048AC">
        <w:rPr>
          <w:rFonts w:eastAsia="Calibri"/>
          <w:color w:val="000000"/>
          <w:spacing w:val="-7"/>
          <w:sz w:val="25"/>
          <w:u w:val="single"/>
          <w:vertAlign w:val="superscript"/>
        </w:rPr>
        <w:t>st</w:t>
      </w:r>
      <w:r w:rsidR="00280AD5" w:rsidRPr="00E048AC">
        <w:rPr>
          <w:rFonts w:eastAsia="Calibri"/>
          <w:color w:val="000000"/>
          <w:spacing w:val="-7"/>
          <w:sz w:val="25"/>
          <w:u w:val="single"/>
        </w:rPr>
        <w:t xml:space="preserve"> </w:t>
      </w:r>
      <w:r w:rsidR="00280AD5" w:rsidRPr="00E048AC">
        <w:rPr>
          <w:rFonts w:eastAsia="Calibri"/>
          <w:color w:val="000000"/>
          <w:spacing w:val="-7"/>
          <w:sz w:val="25"/>
        </w:rPr>
        <w:t>of each year</w:t>
      </w:r>
      <w:r w:rsidRPr="00E048AC">
        <w:rPr>
          <w:rFonts w:eastAsia="Calibri"/>
          <w:color w:val="000000"/>
          <w:spacing w:val="-7"/>
          <w:sz w:val="25"/>
        </w:rPr>
        <w:t>.</w:t>
      </w:r>
      <w:r w:rsidR="00524FF4" w:rsidRPr="00EF42CF">
        <w:rPr>
          <w:rFonts w:eastAsia="Calibri"/>
          <w:color w:val="000000"/>
          <w:spacing w:val="-7"/>
          <w:sz w:val="25"/>
        </w:rPr>
        <w:t xml:space="preserve">  </w:t>
      </w:r>
    </w:p>
    <w:p w14:paraId="385A3FBC" w14:textId="3CA9E7DF" w:rsidR="002C7978" w:rsidRPr="00C009BF" w:rsidRDefault="002C7978" w:rsidP="00C009BF">
      <w:pPr>
        <w:tabs>
          <w:tab w:val="decimal" w:pos="1512"/>
          <w:tab w:val="left" w:pos="2088"/>
        </w:tabs>
        <w:spacing w:before="343" w:line="247" w:lineRule="exact"/>
        <w:ind w:left="2088" w:hanging="648"/>
        <w:textAlignment w:val="baseline"/>
        <w:rPr>
          <w:rFonts w:eastAsia="Calibri"/>
          <w:color w:val="000000"/>
          <w:spacing w:val="-3"/>
          <w:sz w:val="25"/>
        </w:rPr>
      </w:pPr>
      <w:r w:rsidRPr="00EF42CF">
        <w:rPr>
          <w:rFonts w:eastAsia="Calibri"/>
          <w:color w:val="000000"/>
          <w:spacing w:val="-3"/>
          <w:sz w:val="25"/>
        </w:rPr>
        <w:tab/>
      </w:r>
      <w:r w:rsidR="00C009BF">
        <w:rPr>
          <w:rFonts w:eastAsia="Calibri"/>
          <w:color w:val="000000"/>
          <w:spacing w:val="-3"/>
          <w:sz w:val="25"/>
        </w:rPr>
        <w:t>2</w:t>
      </w:r>
      <w:r w:rsidRPr="00EF42CF">
        <w:rPr>
          <w:rFonts w:eastAsia="Calibri"/>
          <w:color w:val="000000"/>
          <w:spacing w:val="-3"/>
          <w:sz w:val="25"/>
        </w:rPr>
        <w:t>.2</w:t>
      </w:r>
      <w:r w:rsidRPr="00EF42CF">
        <w:rPr>
          <w:rFonts w:eastAsia="Calibri"/>
          <w:color w:val="000000"/>
          <w:spacing w:val="-3"/>
          <w:sz w:val="25"/>
        </w:rPr>
        <w:tab/>
      </w:r>
      <w:r w:rsidR="00D21EFD">
        <w:rPr>
          <w:rFonts w:eastAsia="Calibri"/>
          <w:color w:val="000000"/>
          <w:spacing w:val="-3"/>
          <w:sz w:val="25"/>
        </w:rPr>
        <w:t>Robert E. Leo</w:t>
      </w:r>
      <w:r w:rsidR="009E6A41" w:rsidRPr="00EF42CF">
        <w:rPr>
          <w:rFonts w:eastAsia="Calibri"/>
          <w:color w:val="000000"/>
          <w:spacing w:val="-3"/>
          <w:sz w:val="25"/>
        </w:rPr>
        <w:t xml:space="preserve"> </w:t>
      </w:r>
      <w:r w:rsidRPr="00EF42CF">
        <w:rPr>
          <w:rFonts w:eastAsia="Calibri"/>
          <w:color w:val="000000"/>
          <w:spacing w:val="-3"/>
          <w:sz w:val="25"/>
        </w:rPr>
        <w:t xml:space="preserve">Scholarship awards will be announced </w:t>
      </w:r>
      <w:r w:rsidR="00B63C77" w:rsidRPr="00E048AC">
        <w:rPr>
          <w:rFonts w:eastAsia="Calibri"/>
          <w:color w:val="000000"/>
          <w:spacing w:val="-3"/>
          <w:sz w:val="25"/>
          <w:u w:val="single"/>
        </w:rPr>
        <w:t xml:space="preserve">60 days </w:t>
      </w:r>
      <w:r w:rsidR="008366F1" w:rsidRPr="00E048AC">
        <w:rPr>
          <w:rFonts w:eastAsia="Calibri"/>
          <w:color w:val="000000"/>
          <w:spacing w:val="-3"/>
          <w:sz w:val="25"/>
          <w:u w:val="single"/>
        </w:rPr>
        <w:t>prior</w:t>
      </w:r>
      <w:r w:rsidR="008366F1">
        <w:rPr>
          <w:rFonts w:eastAsia="Calibri"/>
          <w:color w:val="000000"/>
          <w:spacing w:val="-3"/>
          <w:sz w:val="25"/>
        </w:rPr>
        <w:t xml:space="preserve"> </w:t>
      </w:r>
      <w:r w:rsidR="00C009BF">
        <w:rPr>
          <w:rFonts w:eastAsia="Calibri"/>
          <w:color w:val="000000"/>
          <w:spacing w:val="-3"/>
          <w:sz w:val="25"/>
        </w:rPr>
        <w:t>to</w:t>
      </w:r>
      <w:r w:rsidRPr="00EF42CF">
        <w:rPr>
          <w:rFonts w:eastAsia="Calibri"/>
          <w:color w:val="000000"/>
          <w:spacing w:val="-3"/>
          <w:sz w:val="25"/>
        </w:rPr>
        <w:t xml:space="preserve"> the </w:t>
      </w:r>
      <w:r w:rsidR="009E6A41" w:rsidRPr="00EF42CF">
        <w:rPr>
          <w:rFonts w:eastAsia="Calibri"/>
          <w:color w:val="000000"/>
          <w:spacing w:val="-3"/>
          <w:sz w:val="25"/>
        </w:rPr>
        <w:t>Montana</w:t>
      </w:r>
      <w:r w:rsidRPr="00EF42CF">
        <w:rPr>
          <w:rFonts w:eastAsia="Calibri"/>
          <w:color w:val="000000"/>
          <w:spacing w:val="-3"/>
          <w:sz w:val="25"/>
        </w:rPr>
        <w:t xml:space="preserve"> Chapter</w:t>
      </w:r>
      <w:r w:rsidR="00C009BF">
        <w:rPr>
          <w:rFonts w:eastAsia="Calibri"/>
          <w:color w:val="000000"/>
          <w:spacing w:val="-3"/>
          <w:sz w:val="25"/>
        </w:rPr>
        <w:t xml:space="preserve"> </w:t>
      </w:r>
      <w:r w:rsidRPr="00EF42CF">
        <w:rPr>
          <w:rFonts w:eastAsia="Calibri"/>
          <w:color w:val="000000"/>
          <w:spacing w:val="-4"/>
          <w:sz w:val="25"/>
        </w:rPr>
        <w:t xml:space="preserve">Business meeting held at the </w:t>
      </w:r>
      <w:r w:rsidR="009E6A41" w:rsidRPr="00EF42CF">
        <w:rPr>
          <w:rFonts w:eastAsia="Calibri"/>
          <w:color w:val="000000"/>
          <w:spacing w:val="-4"/>
          <w:sz w:val="25"/>
        </w:rPr>
        <w:t xml:space="preserve">Fall Montana APCO Annual </w:t>
      </w:r>
      <w:r w:rsidRPr="00EF42CF">
        <w:rPr>
          <w:rFonts w:eastAsia="Calibri"/>
          <w:color w:val="000000"/>
          <w:spacing w:val="-4"/>
          <w:sz w:val="25"/>
        </w:rPr>
        <w:t>Conference.</w:t>
      </w:r>
    </w:p>
    <w:p w14:paraId="794BEA08" w14:textId="50648077" w:rsidR="006E671C" w:rsidRPr="00D21EF9" w:rsidRDefault="002C7978" w:rsidP="006E671C">
      <w:pPr>
        <w:tabs>
          <w:tab w:val="decimal" w:pos="1512"/>
          <w:tab w:val="left" w:pos="2088"/>
        </w:tabs>
        <w:spacing w:before="338" w:line="247" w:lineRule="exact"/>
        <w:ind w:left="1440"/>
        <w:textAlignment w:val="baseline"/>
        <w:rPr>
          <w:rFonts w:eastAsia="Calibri"/>
          <w:color w:val="000000"/>
          <w:spacing w:val="-3"/>
          <w:sz w:val="25"/>
          <w:u w:val="single"/>
        </w:rPr>
      </w:pPr>
      <w:r w:rsidRPr="00EF42CF">
        <w:rPr>
          <w:rFonts w:eastAsia="Calibri"/>
          <w:color w:val="000000"/>
          <w:spacing w:val="-3"/>
          <w:sz w:val="25"/>
        </w:rPr>
        <w:tab/>
      </w:r>
      <w:r w:rsidR="00C009BF">
        <w:rPr>
          <w:rFonts w:eastAsia="Calibri"/>
          <w:color w:val="000000"/>
          <w:spacing w:val="-3"/>
          <w:sz w:val="25"/>
        </w:rPr>
        <w:t>2</w:t>
      </w:r>
      <w:r w:rsidRPr="00EF42CF">
        <w:rPr>
          <w:rFonts w:eastAsia="Calibri"/>
          <w:color w:val="000000"/>
          <w:spacing w:val="-3"/>
          <w:sz w:val="25"/>
        </w:rPr>
        <w:t>.3</w:t>
      </w:r>
      <w:r w:rsidRPr="00EF42CF">
        <w:rPr>
          <w:rFonts w:eastAsia="Calibri"/>
          <w:color w:val="000000"/>
          <w:spacing w:val="-3"/>
          <w:sz w:val="25"/>
        </w:rPr>
        <w:tab/>
      </w:r>
      <w:r w:rsidRPr="00D21EF9">
        <w:rPr>
          <w:rFonts w:eastAsia="Calibri"/>
          <w:color w:val="000000"/>
          <w:spacing w:val="-3"/>
          <w:sz w:val="25"/>
          <w:u w:val="single"/>
        </w:rPr>
        <w:t>Absolutely no late applications will be accepted.</w:t>
      </w:r>
    </w:p>
    <w:p w14:paraId="705E33D5" w14:textId="77777777" w:rsidR="002C7978" w:rsidRPr="006E671C" w:rsidRDefault="00FC1C14" w:rsidP="00B76548">
      <w:pPr>
        <w:tabs>
          <w:tab w:val="decimal" w:pos="1440"/>
          <w:tab w:val="left" w:pos="2088"/>
        </w:tabs>
        <w:spacing w:before="338" w:line="247" w:lineRule="exact"/>
        <w:ind w:left="1440" w:hanging="1350"/>
        <w:textAlignment w:val="baseline"/>
        <w:rPr>
          <w:rFonts w:eastAsia="Calibri"/>
          <w:color w:val="000000"/>
          <w:spacing w:val="-3"/>
          <w:sz w:val="25"/>
        </w:rPr>
      </w:pPr>
      <w:r>
        <w:rPr>
          <w:rFonts w:eastAsia="Calibri"/>
          <w:b/>
          <w:color w:val="000000"/>
          <w:sz w:val="28"/>
        </w:rPr>
        <w:tab/>
      </w:r>
      <w:r w:rsidR="00E40B47">
        <w:rPr>
          <w:rFonts w:eastAsia="Calibri"/>
          <w:b/>
          <w:color w:val="000000"/>
          <w:sz w:val="28"/>
        </w:rPr>
        <w:t xml:space="preserve">                   3.  </w:t>
      </w:r>
      <w:r w:rsidR="002C7978" w:rsidRPr="00EF42CF">
        <w:rPr>
          <w:rFonts w:eastAsia="Calibri"/>
          <w:b/>
          <w:color w:val="000000"/>
          <w:sz w:val="28"/>
        </w:rPr>
        <w:t>APPLICATION CONTENT</w:t>
      </w:r>
    </w:p>
    <w:p w14:paraId="68F76731" w14:textId="53024972" w:rsidR="002C7978" w:rsidRPr="00EF42CF" w:rsidRDefault="002C7978" w:rsidP="002C7978">
      <w:pPr>
        <w:tabs>
          <w:tab w:val="decimal" w:pos="1512"/>
          <w:tab w:val="left" w:pos="2088"/>
        </w:tabs>
        <w:spacing w:before="316" w:line="247" w:lineRule="exact"/>
        <w:ind w:left="1440"/>
        <w:textAlignment w:val="baseline"/>
        <w:rPr>
          <w:rFonts w:eastAsia="Calibri"/>
          <w:color w:val="000000"/>
          <w:spacing w:val="-3"/>
          <w:sz w:val="25"/>
        </w:rPr>
      </w:pPr>
      <w:r w:rsidRPr="00EF42CF">
        <w:rPr>
          <w:rFonts w:eastAsia="Calibri"/>
          <w:color w:val="000000"/>
          <w:spacing w:val="-3"/>
          <w:sz w:val="25"/>
        </w:rPr>
        <w:tab/>
      </w:r>
      <w:r w:rsidR="00C009BF">
        <w:rPr>
          <w:rFonts w:eastAsia="Calibri"/>
          <w:color w:val="000000"/>
          <w:spacing w:val="-3"/>
          <w:sz w:val="25"/>
        </w:rPr>
        <w:t>3</w:t>
      </w:r>
      <w:r w:rsidRPr="00EF42CF">
        <w:rPr>
          <w:rFonts w:eastAsia="Calibri"/>
          <w:color w:val="000000"/>
          <w:spacing w:val="-3"/>
          <w:sz w:val="25"/>
        </w:rPr>
        <w:t>.1</w:t>
      </w:r>
      <w:r w:rsidRPr="00EF42CF">
        <w:rPr>
          <w:rFonts w:eastAsia="Calibri"/>
          <w:color w:val="000000"/>
          <w:spacing w:val="-3"/>
          <w:sz w:val="25"/>
        </w:rPr>
        <w:tab/>
        <w:t xml:space="preserve">The application packet and online application form is located on the </w:t>
      </w:r>
      <w:r w:rsidR="009E6A41" w:rsidRPr="00EF42CF">
        <w:rPr>
          <w:rFonts w:eastAsia="Calibri"/>
          <w:color w:val="000000"/>
          <w:spacing w:val="-3"/>
          <w:sz w:val="25"/>
        </w:rPr>
        <w:t>Montana</w:t>
      </w:r>
    </w:p>
    <w:p w14:paraId="763EA388" w14:textId="13F32365" w:rsidR="002C7978" w:rsidRPr="00EF42CF" w:rsidRDefault="002C7978" w:rsidP="002C7978">
      <w:pPr>
        <w:tabs>
          <w:tab w:val="decimal" w:pos="1512"/>
          <w:tab w:val="left" w:pos="2088"/>
        </w:tabs>
        <w:spacing w:line="439" w:lineRule="exact"/>
        <w:ind w:left="1440" w:right="1296" w:firstLine="720"/>
        <w:textAlignment w:val="baseline"/>
        <w:rPr>
          <w:rFonts w:eastAsia="Calibri"/>
          <w:color w:val="000000"/>
          <w:spacing w:val="-4"/>
          <w:sz w:val="25"/>
        </w:rPr>
      </w:pPr>
      <w:r w:rsidRPr="00EF42CF">
        <w:rPr>
          <w:rFonts w:eastAsia="Calibri"/>
          <w:color w:val="000000"/>
          <w:spacing w:val="-4"/>
          <w:sz w:val="25"/>
        </w:rPr>
        <w:t>Chapter – APCO website</w:t>
      </w:r>
      <w:r w:rsidR="00970AA4">
        <w:rPr>
          <w:rFonts w:eastAsia="Calibri"/>
          <w:color w:val="000000"/>
          <w:spacing w:val="-4"/>
          <w:sz w:val="25"/>
        </w:rPr>
        <w:t>.  Online applications only will be accepted.</w:t>
      </w:r>
      <w:r w:rsidRPr="00EF42CF">
        <w:rPr>
          <w:rFonts w:eastAsia="Calibri"/>
          <w:color w:val="000000"/>
          <w:spacing w:val="-4"/>
          <w:sz w:val="25"/>
        </w:rPr>
        <w:tab/>
      </w:r>
      <w:r w:rsidR="00C009BF">
        <w:rPr>
          <w:rFonts w:eastAsia="Calibri"/>
          <w:color w:val="000000"/>
          <w:spacing w:val="-4"/>
          <w:sz w:val="25"/>
        </w:rPr>
        <w:t>3</w:t>
      </w:r>
      <w:r w:rsidRPr="00EF42CF">
        <w:rPr>
          <w:rFonts w:eastAsia="Calibri"/>
          <w:color w:val="000000"/>
          <w:spacing w:val="-4"/>
          <w:sz w:val="25"/>
        </w:rPr>
        <w:t>.2</w:t>
      </w:r>
      <w:r w:rsidRPr="00EF42CF">
        <w:rPr>
          <w:rFonts w:eastAsia="Calibri"/>
          <w:color w:val="000000"/>
          <w:spacing w:val="-4"/>
          <w:sz w:val="25"/>
        </w:rPr>
        <w:tab/>
        <w:t xml:space="preserve">A complete </w:t>
      </w:r>
      <w:r w:rsidRPr="008366F1">
        <w:rPr>
          <w:rFonts w:eastAsia="Calibri"/>
          <w:b/>
          <w:color w:val="000000"/>
          <w:spacing w:val="-4"/>
          <w:sz w:val="25"/>
          <w:u w:val="single"/>
        </w:rPr>
        <w:t>online</w:t>
      </w:r>
      <w:r w:rsidRPr="00EF42CF">
        <w:rPr>
          <w:rFonts w:eastAsia="Calibri"/>
          <w:color w:val="000000"/>
          <w:spacing w:val="-4"/>
          <w:sz w:val="25"/>
        </w:rPr>
        <w:t xml:space="preserve"> application shall consist of the following:</w:t>
      </w:r>
    </w:p>
    <w:p w14:paraId="5C14855A" w14:textId="71A1A2D2" w:rsidR="002C7978" w:rsidRPr="00EF42CF" w:rsidRDefault="00C009BF" w:rsidP="002C7978">
      <w:pPr>
        <w:spacing w:before="338" w:line="247" w:lineRule="exact"/>
        <w:ind w:left="2160"/>
        <w:textAlignment w:val="baseline"/>
        <w:rPr>
          <w:rFonts w:eastAsia="Calibri"/>
          <w:color w:val="000000"/>
          <w:sz w:val="25"/>
        </w:rPr>
      </w:pPr>
      <w:r>
        <w:rPr>
          <w:rFonts w:eastAsia="Calibri"/>
          <w:color w:val="000000"/>
          <w:sz w:val="25"/>
        </w:rPr>
        <w:t>3</w:t>
      </w:r>
      <w:r w:rsidR="002C7978" w:rsidRPr="00EF42CF">
        <w:rPr>
          <w:rFonts w:eastAsia="Calibri"/>
          <w:color w:val="000000"/>
          <w:sz w:val="25"/>
        </w:rPr>
        <w:t xml:space="preserve">.2.1 </w:t>
      </w:r>
      <w:r w:rsidR="00970AA4">
        <w:rPr>
          <w:rFonts w:eastAsia="Calibri"/>
          <w:color w:val="000000"/>
          <w:sz w:val="25"/>
        </w:rPr>
        <w:t xml:space="preserve"> </w:t>
      </w:r>
      <w:r w:rsidR="002C7978" w:rsidRPr="00EF42CF">
        <w:rPr>
          <w:rFonts w:eastAsia="Calibri"/>
          <w:color w:val="000000"/>
          <w:sz w:val="25"/>
        </w:rPr>
        <w:t>Completed Application Form</w:t>
      </w:r>
    </w:p>
    <w:p w14:paraId="1A4CABBC" w14:textId="13771D4E" w:rsidR="002C7978" w:rsidRPr="00EF42CF" w:rsidRDefault="00C009BF" w:rsidP="002C7978">
      <w:pPr>
        <w:spacing w:before="195" w:line="247" w:lineRule="exact"/>
        <w:ind w:left="2160"/>
        <w:textAlignment w:val="baseline"/>
        <w:rPr>
          <w:rFonts w:eastAsia="Calibri"/>
          <w:color w:val="000000"/>
          <w:sz w:val="25"/>
        </w:rPr>
      </w:pPr>
      <w:r>
        <w:rPr>
          <w:rFonts w:eastAsia="Calibri"/>
          <w:color w:val="000000"/>
          <w:sz w:val="25"/>
        </w:rPr>
        <w:t>3</w:t>
      </w:r>
      <w:r w:rsidR="002C7978" w:rsidRPr="00EF42CF">
        <w:rPr>
          <w:rFonts w:eastAsia="Calibri"/>
          <w:color w:val="000000"/>
          <w:sz w:val="25"/>
        </w:rPr>
        <w:t xml:space="preserve">.2.2 </w:t>
      </w:r>
      <w:r w:rsidR="00E12E0E">
        <w:rPr>
          <w:rFonts w:eastAsia="Calibri"/>
          <w:color w:val="000000"/>
          <w:sz w:val="25"/>
        </w:rPr>
        <w:t xml:space="preserve"> </w:t>
      </w:r>
      <w:r w:rsidR="002C7978" w:rsidRPr="00EF42CF">
        <w:rPr>
          <w:rFonts w:eastAsia="Calibri"/>
          <w:color w:val="000000"/>
          <w:sz w:val="25"/>
        </w:rPr>
        <w:t>A brief summary of work history.</w:t>
      </w:r>
    </w:p>
    <w:p w14:paraId="0A64FD34" w14:textId="6684472B" w:rsidR="002C7978" w:rsidRPr="00EF42CF" w:rsidRDefault="00E12E0E" w:rsidP="002C7978">
      <w:pPr>
        <w:spacing w:before="190" w:line="247" w:lineRule="exact"/>
        <w:ind w:left="2160"/>
        <w:textAlignment w:val="baseline"/>
        <w:rPr>
          <w:rFonts w:eastAsia="Calibri"/>
          <w:color w:val="000000"/>
          <w:spacing w:val="-2"/>
          <w:sz w:val="25"/>
        </w:rPr>
      </w:pPr>
      <w:r>
        <w:rPr>
          <w:rFonts w:eastAsia="Calibri"/>
          <w:color w:val="000000"/>
          <w:spacing w:val="-2"/>
          <w:sz w:val="25"/>
        </w:rPr>
        <w:lastRenderedPageBreak/>
        <w:t>3</w:t>
      </w:r>
      <w:r w:rsidRPr="00EF42CF">
        <w:rPr>
          <w:rFonts w:eastAsia="Calibri"/>
          <w:color w:val="000000"/>
          <w:spacing w:val="-2"/>
          <w:sz w:val="25"/>
        </w:rPr>
        <w:t xml:space="preserve">.2.3 </w:t>
      </w:r>
      <w:r>
        <w:rPr>
          <w:rFonts w:eastAsia="Calibri"/>
          <w:color w:val="000000"/>
          <w:spacing w:val="-2"/>
          <w:sz w:val="25"/>
        </w:rPr>
        <w:t>A</w:t>
      </w:r>
      <w:r w:rsidR="002C7978" w:rsidRPr="00EF42CF">
        <w:rPr>
          <w:rFonts w:eastAsia="Calibri"/>
          <w:color w:val="000000"/>
          <w:spacing w:val="-2"/>
          <w:sz w:val="25"/>
        </w:rPr>
        <w:t xml:space="preserve"> letter of recommendation from the current employer</w:t>
      </w:r>
      <w:r>
        <w:rPr>
          <w:rFonts w:eastAsia="Calibri"/>
          <w:color w:val="000000"/>
          <w:spacing w:val="-2"/>
          <w:sz w:val="25"/>
        </w:rPr>
        <w:t>.</w:t>
      </w:r>
    </w:p>
    <w:p w14:paraId="5F526651" w14:textId="3F6BE0EE" w:rsidR="002C7978" w:rsidRPr="00EF42CF" w:rsidRDefault="00C57785" w:rsidP="002C7978">
      <w:pPr>
        <w:spacing w:before="194" w:line="247" w:lineRule="exact"/>
        <w:ind w:left="2160"/>
        <w:textAlignment w:val="baseline"/>
        <w:rPr>
          <w:rFonts w:eastAsia="Calibri"/>
          <w:color w:val="000000"/>
          <w:spacing w:val="-1"/>
          <w:sz w:val="25"/>
        </w:rPr>
      </w:pPr>
      <w:r>
        <w:rPr>
          <w:rFonts w:eastAsia="Calibri"/>
          <w:color w:val="000000"/>
          <w:spacing w:val="-1"/>
          <w:sz w:val="25"/>
        </w:rPr>
        <w:t>3</w:t>
      </w:r>
      <w:r w:rsidR="002C7978" w:rsidRPr="00EF42CF">
        <w:rPr>
          <w:rFonts w:eastAsia="Calibri"/>
          <w:color w:val="000000"/>
          <w:spacing w:val="-1"/>
          <w:sz w:val="25"/>
        </w:rPr>
        <w:t>.2.4 All inquiry and response questions answered.</w:t>
      </w:r>
    </w:p>
    <w:p w14:paraId="772C14A1" w14:textId="500EEC32" w:rsidR="002C7978" w:rsidRPr="00EF42CF" w:rsidRDefault="00C57785" w:rsidP="002C7978">
      <w:pPr>
        <w:spacing w:before="148" w:line="292" w:lineRule="exact"/>
        <w:ind w:left="2880" w:hanging="720"/>
        <w:textAlignment w:val="baseline"/>
        <w:rPr>
          <w:rFonts w:eastAsia="Calibri"/>
          <w:color w:val="000000"/>
          <w:spacing w:val="-4"/>
          <w:sz w:val="25"/>
        </w:rPr>
      </w:pPr>
      <w:r>
        <w:rPr>
          <w:rFonts w:eastAsia="Calibri"/>
          <w:color w:val="000000"/>
          <w:spacing w:val="-4"/>
          <w:sz w:val="25"/>
        </w:rPr>
        <w:t>3</w:t>
      </w:r>
      <w:r w:rsidR="002C7978" w:rsidRPr="00EF42CF">
        <w:rPr>
          <w:rFonts w:eastAsia="Calibri"/>
          <w:color w:val="000000"/>
          <w:spacing w:val="-4"/>
          <w:sz w:val="25"/>
        </w:rPr>
        <w:t>.2.5 A</w:t>
      </w:r>
      <w:r w:rsidR="00B2231A">
        <w:rPr>
          <w:rFonts w:eastAsia="Calibri"/>
          <w:color w:val="000000"/>
          <w:spacing w:val="-4"/>
          <w:sz w:val="25"/>
        </w:rPr>
        <w:t xml:space="preserve"> short</w:t>
      </w:r>
      <w:r w:rsidR="002C7978" w:rsidRPr="00EF42CF">
        <w:rPr>
          <w:rFonts w:eastAsia="Calibri"/>
          <w:color w:val="000000"/>
          <w:spacing w:val="-4"/>
          <w:sz w:val="25"/>
        </w:rPr>
        <w:t xml:space="preserve"> essay on career goals and training objectives, as well as an explanation of your demonstration to a commitment to high career standards and commitment to continuing education and self-improvement. Use separate sheet of paper for essay</w:t>
      </w:r>
      <w:r w:rsidR="00E70A8F">
        <w:rPr>
          <w:rFonts w:eastAsia="Calibri"/>
          <w:color w:val="000000"/>
          <w:spacing w:val="-4"/>
          <w:sz w:val="25"/>
        </w:rPr>
        <w:t xml:space="preserve"> if necessary</w:t>
      </w:r>
      <w:r w:rsidR="002C7978" w:rsidRPr="00EF42CF">
        <w:rPr>
          <w:rFonts w:eastAsia="Calibri"/>
          <w:color w:val="000000"/>
          <w:spacing w:val="-4"/>
          <w:sz w:val="25"/>
        </w:rPr>
        <w:t>.</w:t>
      </w:r>
    </w:p>
    <w:p w14:paraId="71205135" w14:textId="77777777" w:rsidR="002C7978" w:rsidRPr="00EF42CF" w:rsidRDefault="00496101" w:rsidP="00496101">
      <w:pPr>
        <w:tabs>
          <w:tab w:val="left" w:pos="1080"/>
          <w:tab w:val="left" w:pos="2160"/>
        </w:tabs>
        <w:spacing w:before="668" w:line="309" w:lineRule="exact"/>
        <w:ind w:left="1080"/>
        <w:textAlignment w:val="baseline"/>
        <w:rPr>
          <w:rFonts w:eastAsia="Calibri"/>
          <w:b/>
          <w:color w:val="000000"/>
          <w:sz w:val="28"/>
        </w:rPr>
      </w:pPr>
      <w:r>
        <w:rPr>
          <w:rFonts w:eastAsia="Calibri"/>
          <w:b/>
          <w:color w:val="000000"/>
          <w:sz w:val="28"/>
        </w:rPr>
        <w:t xml:space="preserve">4.   </w:t>
      </w:r>
      <w:r w:rsidR="002C7978" w:rsidRPr="00EF42CF">
        <w:rPr>
          <w:rFonts w:eastAsia="Calibri"/>
          <w:b/>
          <w:color w:val="000000"/>
          <w:sz w:val="28"/>
        </w:rPr>
        <w:t>APPLICATION SUBMISSION</w:t>
      </w:r>
    </w:p>
    <w:p w14:paraId="7FD84DAB" w14:textId="5959CDB6" w:rsidR="002C7978" w:rsidRPr="00EF42CF" w:rsidRDefault="002C7978" w:rsidP="002C7978">
      <w:pPr>
        <w:tabs>
          <w:tab w:val="decimal" w:pos="1512"/>
          <w:tab w:val="left" w:pos="2088"/>
        </w:tabs>
        <w:spacing w:before="316" w:line="247" w:lineRule="exact"/>
        <w:ind w:left="1440"/>
        <w:textAlignment w:val="baseline"/>
        <w:rPr>
          <w:rFonts w:eastAsia="Calibri"/>
          <w:color w:val="000000"/>
          <w:spacing w:val="-3"/>
          <w:sz w:val="25"/>
        </w:rPr>
      </w:pPr>
      <w:r w:rsidRPr="00EF42CF">
        <w:rPr>
          <w:rFonts w:eastAsia="Calibri"/>
          <w:color w:val="000000"/>
          <w:spacing w:val="-3"/>
          <w:sz w:val="25"/>
        </w:rPr>
        <w:tab/>
      </w:r>
      <w:r w:rsidR="00C57785">
        <w:rPr>
          <w:rFonts w:eastAsia="Calibri"/>
          <w:color w:val="000000"/>
          <w:spacing w:val="-3"/>
          <w:sz w:val="25"/>
        </w:rPr>
        <w:t>4</w:t>
      </w:r>
      <w:r w:rsidRPr="00EF42CF">
        <w:rPr>
          <w:rFonts w:eastAsia="Calibri"/>
          <w:color w:val="000000"/>
          <w:spacing w:val="-3"/>
          <w:sz w:val="25"/>
        </w:rPr>
        <w:t>.3</w:t>
      </w:r>
      <w:r w:rsidRPr="00EF42CF">
        <w:rPr>
          <w:rFonts w:eastAsia="Calibri"/>
          <w:color w:val="000000"/>
          <w:spacing w:val="-3"/>
          <w:sz w:val="25"/>
        </w:rPr>
        <w:tab/>
        <w:t xml:space="preserve">All applications must be submitted online to the </w:t>
      </w:r>
      <w:r w:rsidR="00D21EFD">
        <w:rPr>
          <w:rFonts w:eastAsia="Calibri"/>
          <w:color w:val="000000"/>
          <w:spacing w:val="-3"/>
          <w:sz w:val="25"/>
        </w:rPr>
        <w:t>Robert E. Leo</w:t>
      </w:r>
      <w:r w:rsidR="009E6A41" w:rsidRPr="00EF42CF">
        <w:rPr>
          <w:rFonts w:eastAsia="Calibri"/>
          <w:color w:val="000000"/>
          <w:spacing w:val="-3"/>
          <w:sz w:val="25"/>
        </w:rPr>
        <w:t xml:space="preserve"> </w:t>
      </w:r>
      <w:r w:rsidRPr="00EF42CF">
        <w:rPr>
          <w:rFonts w:eastAsia="Calibri"/>
          <w:color w:val="000000"/>
          <w:spacing w:val="-3"/>
          <w:sz w:val="25"/>
        </w:rPr>
        <w:t>Scholarship</w:t>
      </w:r>
    </w:p>
    <w:p w14:paraId="28289D39" w14:textId="2DC84928" w:rsidR="002C7978" w:rsidRPr="00EF42CF" w:rsidRDefault="002C7978" w:rsidP="002C7978">
      <w:pPr>
        <w:spacing w:line="293" w:lineRule="exact"/>
        <w:ind w:left="2160" w:right="144"/>
        <w:textAlignment w:val="baseline"/>
        <w:rPr>
          <w:rFonts w:eastAsia="Calibri"/>
          <w:color w:val="000000"/>
          <w:spacing w:val="-5"/>
          <w:sz w:val="25"/>
        </w:rPr>
      </w:pPr>
      <w:r w:rsidRPr="00EF42CF">
        <w:rPr>
          <w:rFonts w:eastAsia="Calibri"/>
          <w:color w:val="000000"/>
          <w:spacing w:val="-5"/>
          <w:sz w:val="25"/>
        </w:rPr>
        <w:t>Committee. Information for the submission can be locat</w:t>
      </w:r>
      <w:r w:rsidR="00496101">
        <w:rPr>
          <w:rFonts w:eastAsia="Calibri"/>
          <w:color w:val="000000"/>
          <w:spacing w:val="-5"/>
          <w:sz w:val="25"/>
        </w:rPr>
        <w:t>ed</w:t>
      </w:r>
      <w:r w:rsidRPr="00EF42CF">
        <w:rPr>
          <w:rFonts w:eastAsia="Calibri"/>
          <w:color w:val="000000"/>
          <w:spacing w:val="-5"/>
          <w:sz w:val="25"/>
        </w:rPr>
        <w:t xml:space="preserve"> on the APCO </w:t>
      </w:r>
      <w:r w:rsidR="009E6A41" w:rsidRPr="00EF42CF">
        <w:rPr>
          <w:rFonts w:eastAsia="Calibri"/>
          <w:color w:val="000000"/>
          <w:spacing w:val="-5"/>
          <w:sz w:val="25"/>
        </w:rPr>
        <w:t>Montana</w:t>
      </w:r>
      <w:r w:rsidRPr="00EF42CF">
        <w:rPr>
          <w:rFonts w:eastAsia="Calibri"/>
          <w:color w:val="000000"/>
          <w:spacing w:val="-5"/>
          <w:sz w:val="25"/>
        </w:rPr>
        <w:t xml:space="preserve"> Chapter web page</w:t>
      </w:r>
      <w:r w:rsidR="00E70A8F">
        <w:rPr>
          <w:rFonts w:eastAsia="Calibri"/>
          <w:b/>
          <w:color w:val="0000FF"/>
          <w:spacing w:val="-5"/>
          <w:u w:val="single"/>
        </w:rPr>
        <w:t>.</w:t>
      </w:r>
      <w:r w:rsidR="009E6A41" w:rsidRPr="00EF42CF">
        <w:rPr>
          <w:rFonts w:eastAsia="Calibri"/>
          <w:b/>
          <w:color w:val="0000FF"/>
          <w:spacing w:val="-4"/>
        </w:rPr>
        <w:br/>
      </w:r>
      <w:r w:rsidRPr="00EF42CF">
        <w:rPr>
          <w:rFonts w:eastAsia="Calibri"/>
          <w:color w:val="000000"/>
          <w:spacing w:val="-5"/>
          <w:sz w:val="25"/>
        </w:rPr>
        <w:t xml:space="preserve">Applications not submitted online </w:t>
      </w:r>
      <w:r w:rsidRPr="00E12E0E">
        <w:rPr>
          <w:rFonts w:eastAsia="Calibri"/>
          <w:b/>
          <w:color w:val="000000"/>
          <w:spacing w:val="-5"/>
          <w:sz w:val="25"/>
        </w:rPr>
        <w:t>will not</w:t>
      </w:r>
      <w:r w:rsidRPr="00EF42CF">
        <w:rPr>
          <w:rFonts w:eastAsia="Calibri"/>
          <w:color w:val="000000"/>
          <w:spacing w:val="-5"/>
          <w:sz w:val="25"/>
        </w:rPr>
        <w:t xml:space="preserve"> be considered for a </w:t>
      </w:r>
      <w:r w:rsidR="00D21EFD">
        <w:rPr>
          <w:rFonts w:eastAsia="Calibri"/>
          <w:color w:val="000000"/>
          <w:spacing w:val="-5"/>
          <w:sz w:val="25"/>
        </w:rPr>
        <w:t>Robert E. Leo</w:t>
      </w:r>
      <w:r w:rsidR="009E6A41" w:rsidRPr="00EF42CF">
        <w:rPr>
          <w:rFonts w:eastAsia="Calibri"/>
          <w:color w:val="000000"/>
          <w:spacing w:val="-5"/>
          <w:sz w:val="25"/>
        </w:rPr>
        <w:t xml:space="preserve"> </w:t>
      </w:r>
      <w:r w:rsidRPr="00EF42CF">
        <w:rPr>
          <w:rFonts w:eastAsia="Calibri"/>
          <w:color w:val="000000"/>
          <w:spacing w:val="-5"/>
          <w:sz w:val="25"/>
        </w:rPr>
        <w:t>Scholarship.</w:t>
      </w:r>
    </w:p>
    <w:p w14:paraId="3924502D" w14:textId="55D1EE4F" w:rsidR="002C7978" w:rsidRPr="00EF42CF" w:rsidRDefault="00C57785" w:rsidP="002C7978">
      <w:pPr>
        <w:spacing w:before="351" w:line="309" w:lineRule="exact"/>
        <w:ind w:left="2160"/>
        <w:textAlignment w:val="baseline"/>
        <w:rPr>
          <w:rFonts w:eastAsia="Calibri"/>
          <w:b/>
          <w:color w:val="000000"/>
          <w:spacing w:val="2"/>
          <w:sz w:val="28"/>
        </w:rPr>
      </w:pPr>
      <w:r>
        <w:rPr>
          <w:rFonts w:eastAsia="Calibri"/>
          <w:b/>
          <w:color w:val="000000"/>
          <w:spacing w:val="2"/>
          <w:sz w:val="28"/>
        </w:rPr>
        <w:t>4</w:t>
      </w:r>
      <w:r w:rsidR="002C7978" w:rsidRPr="00EF42CF">
        <w:rPr>
          <w:rFonts w:eastAsia="Calibri"/>
          <w:b/>
          <w:color w:val="000000"/>
          <w:spacing w:val="2"/>
          <w:sz w:val="28"/>
        </w:rPr>
        <w:t>.3.1 SELECTION CRITERIA</w:t>
      </w:r>
    </w:p>
    <w:p w14:paraId="4124983A" w14:textId="11FC1D2E" w:rsidR="002C7978" w:rsidRPr="00EF42CF" w:rsidRDefault="00C57785" w:rsidP="002C7978">
      <w:pPr>
        <w:tabs>
          <w:tab w:val="left" w:pos="3960"/>
        </w:tabs>
        <w:spacing w:before="146" w:line="293" w:lineRule="exact"/>
        <w:ind w:left="3960" w:right="144" w:hanging="1080"/>
        <w:textAlignment w:val="baseline"/>
        <w:rPr>
          <w:rFonts w:eastAsia="Calibri"/>
          <w:color w:val="000000"/>
          <w:sz w:val="25"/>
        </w:rPr>
      </w:pPr>
      <w:r>
        <w:rPr>
          <w:rFonts w:eastAsia="Calibri"/>
          <w:color w:val="000000"/>
          <w:sz w:val="25"/>
        </w:rPr>
        <w:t>4</w:t>
      </w:r>
      <w:r w:rsidR="002C7978" w:rsidRPr="00EF42CF">
        <w:rPr>
          <w:rFonts w:eastAsia="Calibri"/>
          <w:color w:val="000000"/>
          <w:sz w:val="25"/>
        </w:rPr>
        <w:t>.3.1.1</w:t>
      </w:r>
      <w:r w:rsidR="002C7978" w:rsidRPr="00EF42CF">
        <w:rPr>
          <w:rFonts w:eastAsia="Calibri"/>
          <w:color w:val="000000"/>
          <w:sz w:val="25"/>
        </w:rPr>
        <w:tab/>
        <w:t xml:space="preserve">Incomplete applications or late applications will not be scored, and/or processed for a </w:t>
      </w:r>
      <w:r w:rsidR="00D21EFD">
        <w:rPr>
          <w:rFonts w:eastAsia="Calibri"/>
          <w:color w:val="000000"/>
          <w:sz w:val="25"/>
        </w:rPr>
        <w:t>Robert E. Leo</w:t>
      </w:r>
      <w:r w:rsidR="009E6A41" w:rsidRPr="00EF42CF">
        <w:rPr>
          <w:rFonts w:eastAsia="Calibri"/>
          <w:color w:val="000000"/>
          <w:sz w:val="25"/>
        </w:rPr>
        <w:t xml:space="preserve"> </w:t>
      </w:r>
      <w:r w:rsidR="002C7978" w:rsidRPr="00EF42CF">
        <w:rPr>
          <w:rFonts w:eastAsia="Calibri"/>
          <w:color w:val="000000"/>
          <w:sz w:val="25"/>
        </w:rPr>
        <w:t>Scholarship.</w:t>
      </w:r>
    </w:p>
    <w:p w14:paraId="33F0C6A8" w14:textId="1AC11382" w:rsidR="004D16C3" w:rsidRDefault="004D16C3" w:rsidP="002C7978"/>
    <w:p w14:paraId="3701EFDA" w14:textId="3FD73A4F" w:rsidR="002C7978" w:rsidRPr="00EF42CF" w:rsidRDefault="002C7978" w:rsidP="004D16C3">
      <w:pPr>
        <w:tabs>
          <w:tab w:val="left" w:pos="8364"/>
        </w:tabs>
        <w:sectPr w:rsidR="002C7978" w:rsidRPr="00EF42CF">
          <w:headerReference w:type="even" r:id="rId7"/>
          <w:headerReference w:type="default" r:id="rId8"/>
          <w:footerReference w:type="even" r:id="rId9"/>
          <w:footerReference w:type="default" r:id="rId10"/>
          <w:headerReference w:type="first" r:id="rId11"/>
          <w:footerReference w:type="first" r:id="rId12"/>
          <w:pgSz w:w="12240" w:h="15840"/>
          <w:pgMar w:top="280" w:right="865" w:bottom="110" w:left="1035" w:header="720" w:footer="720" w:gutter="0"/>
          <w:cols w:space="720"/>
        </w:sectPr>
      </w:pPr>
    </w:p>
    <w:p w14:paraId="605B4959" w14:textId="40935847" w:rsidR="002C7978" w:rsidRPr="00EF42CF" w:rsidRDefault="00C57785" w:rsidP="002C7978">
      <w:pPr>
        <w:tabs>
          <w:tab w:val="decimal" w:pos="3312"/>
          <w:tab w:val="left" w:pos="3888"/>
        </w:tabs>
        <w:spacing w:before="45" w:line="248" w:lineRule="exact"/>
        <w:ind w:left="2880"/>
        <w:textAlignment w:val="baseline"/>
        <w:rPr>
          <w:rFonts w:eastAsia="Calibri"/>
          <w:color w:val="000000"/>
          <w:spacing w:val="-3"/>
          <w:sz w:val="25"/>
        </w:rPr>
      </w:pPr>
      <w:r>
        <w:rPr>
          <w:rFonts w:eastAsia="Calibri"/>
          <w:color w:val="000000"/>
          <w:spacing w:val="-3"/>
          <w:sz w:val="25"/>
        </w:rPr>
        <w:t>4</w:t>
      </w:r>
      <w:r w:rsidR="002C7978" w:rsidRPr="00EF42CF">
        <w:rPr>
          <w:rFonts w:eastAsia="Calibri"/>
          <w:color w:val="000000"/>
          <w:spacing w:val="-3"/>
          <w:sz w:val="25"/>
        </w:rPr>
        <w:t>.3.1.2</w:t>
      </w:r>
      <w:r w:rsidR="002C7978" w:rsidRPr="00EF42CF">
        <w:rPr>
          <w:rFonts w:eastAsia="Calibri"/>
          <w:color w:val="000000"/>
          <w:spacing w:val="-3"/>
          <w:sz w:val="25"/>
        </w:rPr>
        <w:tab/>
        <w:t xml:space="preserve">The </w:t>
      </w:r>
      <w:r w:rsidR="00D21EFD">
        <w:rPr>
          <w:rFonts w:eastAsia="Calibri"/>
          <w:color w:val="000000"/>
          <w:spacing w:val="-3"/>
          <w:sz w:val="25"/>
        </w:rPr>
        <w:t>Robert E. Leo</w:t>
      </w:r>
      <w:r w:rsidR="009E6A41" w:rsidRPr="00EF42CF">
        <w:rPr>
          <w:rFonts w:eastAsia="Calibri"/>
          <w:color w:val="000000"/>
          <w:spacing w:val="-3"/>
          <w:sz w:val="25"/>
        </w:rPr>
        <w:t xml:space="preserve"> </w:t>
      </w:r>
      <w:r w:rsidR="002C7978" w:rsidRPr="00EF42CF">
        <w:rPr>
          <w:rFonts w:eastAsia="Calibri"/>
          <w:color w:val="000000"/>
          <w:spacing w:val="-3"/>
          <w:sz w:val="25"/>
        </w:rPr>
        <w:t>Scholarship Application will be rated on a</w:t>
      </w:r>
    </w:p>
    <w:p w14:paraId="2919BC4A" w14:textId="77777777" w:rsidR="002C7978" w:rsidRPr="00EF42CF" w:rsidRDefault="002C7978" w:rsidP="002C7978">
      <w:pPr>
        <w:spacing w:before="45" w:line="247" w:lineRule="exact"/>
        <w:ind w:left="3960"/>
        <w:textAlignment w:val="baseline"/>
        <w:rPr>
          <w:rFonts w:eastAsia="Calibri"/>
          <w:color w:val="000000"/>
          <w:spacing w:val="-4"/>
          <w:sz w:val="25"/>
        </w:rPr>
      </w:pPr>
      <w:r w:rsidRPr="00EF42CF">
        <w:rPr>
          <w:rFonts w:eastAsia="Calibri"/>
          <w:color w:val="000000"/>
          <w:spacing w:val="-4"/>
          <w:sz w:val="25"/>
        </w:rPr>
        <w:t>scale of 1 to 5, with five (5) being the most acceptable.</w:t>
      </w:r>
    </w:p>
    <w:p w14:paraId="5B593E5E" w14:textId="1253DFFE" w:rsidR="002C7978" w:rsidRPr="00EF42CF" w:rsidRDefault="002C7978" w:rsidP="002C7978">
      <w:pPr>
        <w:tabs>
          <w:tab w:val="decimal" w:pos="3312"/>
          <w:tab w:val="left" w:pos="3888"/>
        </w:tabs>
        <w:spacing w:before="339" w:line="247" w:lineRule="exact"/>
        <w:ind w:left="2880"/>
        <w:textAlignment w:val="baseline"/>
        <w:rPr>
          <w:rFonts w:eastAsia="Calibri"/>
          <w:color w:val="000000"/>
          <w:spacing w:val="-3"/>
          <w:sz w:val="25"/>
        </w:rPr>
      </w:pPr>
      <w:r w:rsidRPr="00EF42CF">
        <w:rPr>
          <w:rFonts w:eastAsia="Calibri"/>
          <w:color w:val="000000"/>
          <w:spacing w:val="-3"/>
          <w:sz w:val="25"/>
        </w:rPr>
        <w:tab/>
      </w:r>
      <w:r w:rsidR="00C57785">
        <w:rPr>
          <w:rFonts w:eastAsia="Calibri"/>
          <w:color w:val="000000"/>
          <w:spacing w:val="-3"/>
          <w:sz w:val="25"/>
        </w:rPr>
        <w:t>4</w:t>
      </w:r>
      <w:r w:rsidRPr="00EF42CF">
        <w:rPr>
          <w:rFonts w:eastAsia="Calibri"/>
          <w:color w:val="000000"/>
          <w:spacing w:val="-3"/>
          <w:sz w:val="25"/>
        </w:rPr>
        <w:t>.3.1.3</w:t>
      </w:r>
      <w:r w:rsidRPr="00EF42CF">
        <w:rPr>
          <w:rFonts w:eastAsia="Calibri"/>
          <w:color w:val="000000"/>
          <w:spacing w:val="-3"/>
          <w:sz w:val="25"/>
        </w:rPr>
        <w:tab/>
        <w:t xml:space="preserve">The </w:t>
      </w:r>
      <w:r w:rsidR="00D21EFD">
        <w:rPr>
          <w:rFonts w:eastAsia="Calibri"/>
          <w:color w:val="000000"/>
          <w:spacing w:val="-3"/>
          <w:sz w:val="25"/>
        </w:rPr>
        <w:t>Robert E. Leo</w:t>
      </w:r>
      <w:r w:rsidR="009E6A41" w:rsidRPr="00EF42CF">
        <w:rPr>
          <w:rFonts w:eastAsia="Calibri"/>
          <w:color w:val="000000"/>
          <w:spacing w:val="-3"/>
          <w:sz w:val="25"/>
        </w:rPr>
        <w:t xml:space="preserve"> </w:t>
      </w:r>
      <w:r w:rsidRPr="00EF42CF">
        <w:rPr>
          <w:rFonts w:eastAsia="Calibri"/>
          <w:color w:val="000000"/>
          <w:spacing w:val="-3"/>
          <w:sz w:val="25"/>
        </w:rPr>
        <w:t>Scholarship Applicant Rating Scale,</w:t>
      </w:r>
    </w:p>
    <w:p w14:paraId="09BA940A" w14:textId="77777777" w:rsidR="002C7978" w:rsidRPr="00EF42CF" w:rsidRDefault="002C7978" w:rsidP="002C7978">
      <w:pPr>
        <w:spacing w:line="292" w:lineRule="exact"/>
        <w:ind w:left="3960" w:right="360"/>
        <w:textAlignment w:val="baseline"/>
        <w:rPr>
          <w:rFonts w:eastAsia="Calibri"/>
          <w:color w:val="000000"/>
          <w:sz w:val="25"/>
        </w:rPr>
      </w:pPr>
      <w:r w:rsidRPr="00EF42CF">
        <w:rPr>
          <w:rFonts w:eastAsia="Calibri"/>
          <w:color w:val="000000"/>
          <w:sz w:val="25"/>
        </w:rPr>
        <w:t>Attachment “A”, will be used by the scholarship committee to tally the scores from all complete applications. The maximum score will be 30 out of 30.</w:t>
      </w:r>
    </w:p>
    <w:p w14:paraId="55CDE8B9" w14:textId="381A6DA0" w:rsidR="002C7978" w:rsidRPr="00EF42CF" w:rsidRDefault="00C57785" w:rsidP="002C7978">
      <w:pPr>
        <w:spacing w:before="617" w:line="309" w:lineRule="exact"/>
        <w:ind w:left="2160"/>
        <w:textAlignment w:val="baseline"/>
        <w:rPr>
          <w:rFonts w:eastAsia="Calibri"/>
          <w:b/>
          <w:color w:val="000000"/>
          <w:spacing w:val="2"/>
          <w:sz w:val="28"/>
        </w:rPr>
      </w:pPr>
      <w:r>
        <w:rPr>
          <w:rFonts w:eastAsia="Calibri"/>
          <w:b/>
          <w:color w:val="000000"/>
          <w:spacing w:val="2"/>
          <w:sz w:val="28"/>
        </w:rPr>
        <w:t>4</w:t>
      </w:r>
      <w:r w:rsidR="002C7978" w:rsidRPr="00EF42CF">
        <w:rPr>
          <w:rFonts w:eastAsia="Calibri"/>
          <w:b/>
          <w:color w:val="000000"/>
          <w:spacing w:val="2"/>
          <w:sz w:val="28"/>
        </w:rPr>
        <w:t>.3.2 SELECTION PROCESS</w:t>
      </w:r>
    </w:p>
    <w:p w14:paraId="5765D7AC" w14:textId="5264C2A9" w:rsidR="002C7978" w:rsidRPr="00EF42CF" w:rsidRDefault="002C7978" w:rsidP="002C7978">
      <w:pPr>
        <w:tabs>
          <w:tab w:val="decimal" w:pos="3312"/>
          <w:tab w:val="left" w:pos="3888"/>
        </w:tabs>
        <w:spacing w:before="196" w:line="247" w:lineRule="exact"/>
        <w:ind w:left="2880"/>
        <w:textAlignment w:val="baseline"/>
        <w:rPr>
          <w:rFonts w:eastAsia="Calibri"/>
          <w:color w:val="000000"/>
          <w:spacing w:val="-3"/>
          <w:sz w:val="25"/>
        </w:rPr>
      </w:pPr>
      <w:r w:rsidRPr="00EF42CF">
        <w:rPr>
          <w:rFonts w:eastAsia="Calibri"/>
          <w:color w:val="000000"/>
          <w:spacing w:val="-3"/>
          <w:sz w:val="25"/>
        </w:rPr>
        <w:tab/>
      </w:r>
      <w:r w:rsidR="00C57785">
        <w:rPr>
          <w:rFonts w:eastAsia="Calibri"/>
          <w:color w:val="000000"/>
          <w:spacing w:val="-3"/>
          <w:sz w:val="25"/>
        </w:rPr>
        <w:t>4</w:t>
      </w:r>
      <w:r w:rsidRPr="00EF42CF">
        <w:rPr>
          <w:rFonts w:eastAsia="Calibri"/>
          <w:color w:val="000000"/>
          <w:spacing w:val="-3"/>
          <w:sz w:val="25"/>
        </w:rPr>
        <w:t>.1.2.1</w:t>
      </w:r>
      <w:r w:rsidRPr="00EF42CF">
        <w:rPr>
          <w:rFonts w:eastAsia="Calibri"/>
          <w:color w:val="000000"/>
          <w:spacing w:val="-3"/>
          <w:sz w:val="25"/>
        </w:rPr>
        <w:tab/>
        <w:t>All complete and appropriately submitted applications will be</w:t>
      </w:r>
    </w:p>
    <w:p w14:paraId="790FD2D9" w14:textId="77777777" w:rsidR="002C7978" w:rsidRPr="00EF42CF" w:rsidRDefault="002C7978" w:rsidP="002C7978">
      <w:pPr>
        <w:spacing w:line="292" w:lineRule="exact"/>
        <w:ind w:left="3960" w:right="936"/>
        <w:textAlignment w:val="baseline"/>
        <w:rPr>
          <w:rFonts w:eastAsia="Calibri"/>
          <w:color w:val="000000"/>
          <w:spacing w:val="-6"/>
          <w:sz w:val="25"/>
        </w:rPr>
      </w:pPr>
      <w:r w:rsidRPr="00EF42CF">
        <w:rPr>
          <w:rFonts w:eastAsia="Calibri"/>
          <w:color w:val="000000"/>
          <w:spacing w:val="-6"/>
          <w:sz w:val="25"/>
        </w:rPr>
        <w:t xml:space="preserve">reviewed and scored by the </w:t>
      </w:r>
      <w:r w:rsidR="00D21EFD">
        <w:rPr>
          <w:rFonts w:eastAsia="Calibri"/>
          <w:color w:val="000000"/>
          <w:spacing w:val="-6"/>
          <w:sz w:val="25"/>
        </w:rPr>
        <w:t>Robert E. Leo</w:t>
      </w:r>
      <w:r w:rsidR="009E6A41" w:rsidRPr="00EF42CF">
        <w:rPr>
          <w:rFonts w:eastAsia="Calibri"/>
          <w:color w:val="000000"/>
          <w:spacing w:val="-6"/>
          <w:sz w:val="25"/>
        </w:rPr>
        <w:t xml:space="preserve"> </w:t>
      </w:r>
      <w:r w:rsidRPr="00EF42CF">
        <w:rPr>
          <w:rFonts w:eastAsia="Calibri"/>
          <w:color w:val="000000"/>
          <w:spacing w:val="-6"/>
          <w:sz w:val="25"/>
        </w:rPr>
        <w:t>Scholarship Committee.</w:t>
      </w:r>
    </w:p>
    <w:p w14:paraId="6F18C837" w14:textId="737D0B89" w:rsidR="002C7978" w:rsidRPr="00EF42CF" w:rsidRDefault="002C7978" w:rsidP="002C7978">
      <w:pPr>
        <w:tabs>
          <w:tab w:val="decimal" w:pos="3312"/>
          <w:tab w:val="left" w:pos="3888"/>
        </w:tabs>
        <w:spacing w:before="339" w:line="248" w:lineRule="exact"/>
        <w:ind w:left="2880"/>
        <w:textAlignment w:val="baseline"/>
        <w:rPr>
          <w:rFonts w:eastAsia="Calibri"/>
          <w:color w:val="000000"/>
          <w:spacing w:val="-3"/>
          <w:sz w:val="25"/>
        </w:rPr>
      </w:pPr>
      <w:r w:rsidRPr="00EF42CF">
        <w:rPr>
          <w:rFonts w:eastAsia="Calibri"/>
          <w:color w:val="000000"/>
          <w:spacing w:val="-3"/>
          <w:sz w:val="25"/>
        </w:rPr>
        <w:tab/>
      </w:r>
      <w:r w:rsidR="00C57785">
        <w:rPr>
          <w:rFonts w:eastAsia="Calibri"/>
          <w:color w:val="000000"/>
          <w:spacing w:val="-3"/>
          <w:sz w:val="25"/>
        </w:rPr>
        <w:t>4</w:t>
      </w:r>
      <w:r w:rsidRPr="00EF42CF">
        <w:rPr>
          <w:rFonts w:eastAsia="Calibri"/>
          <w:color w:val="000000"/>
          <w:spacing w:val="-3"/>
          <w:sz w:val="25"/>
        </w:rPr>
        <w:t>.1.2.2</w:t>
      </w:r>
      <w:r w:rsidRPr="00EF42CF">
        <w:rPr>
          <w:rFonts w:eastAsia="Calibri"/>
          <w:color w:val="000000"/>
          <w:spacing w:val="-3"/>
          <w:sz w:val="25"/>
        </w:rPr>
        <w:tab/>
        <w:t xml:space="preserve">The </w:t>
      </w:r>
      <w:r w:rsidR="00D21EFD">
        <w:rPr>
          <w:rFonts w:eastAsia="Calibri"/>
          <w:color w:val="000000"/>
          <w:spacing w:val="-3"/>
          <w:sz w:val="25"/>
        </w:rPr>
        <w:t>Robert E. Leo</w:t>
      </w:r>
      <w:r w:rsidR="009E6A41" w:rsidRPr="00EF42CF">
        <w:rPr>
          <w:rFonts w:eastAsia="Calibri"/>
          <w:color w:val="000000"/>
          <w:spacing w:val="-3"/>
          <w:sz w:val="25"/>
        </w:rPr>
        <w:t xml:space="preserve"> </w:t>
      </w:r>
      <w:r w:rsidRPr="00EF42CF">
        <w:rPr>
          <w:rFonts w:eastAsia="Calibri"/>
          <w:color w:val="000000"/>
          <w:spacing w:val="-3"/>
          <w:sz w:val="25"/>
        </w:rPr>
        <w:t>Scholarship Committee will then make</w:t>
      </w:r>
    </w:p>
    <w:p w14:paraId="52D81BF7" w14:textId="4CA99689" w:rsidR="002C7978" w:rsidRPr="00053FE5" w:rsidRDefault="002C7978" w:rsidP="00053FE5">
      <w:pPr>
        <w:spacing w:after="8399" w:line="292" w:lineRule="exact"/>
        <w:ind w:left="3960" w:right="216"/>
        <w:textAlignment w:val="baseline"/>
        <w:rPr>
          <w:rFonts w:eastAsia="Calibri"/>
          <w:color w:val="000000"/>
          <w:spacing w:val="-4"/>
          <w:sz w:val="25"/>
        </w:rPr>
        <w:sectPr w:rsidR="002C7978" w:rsidRPr="00053FE5">
          <w:type w:val="continuous"/>
          <w:pgSz w:w="12240" w:h="15840"/>
          <w:pgMar w:top="280" w:right="865" w:bottom="110" w:left="1035" w:header="720" w:footer="720" w:gutter="0"/>
          <w:cols w:space="720"/>
        </w:sectPr>
      </w:pPr>
      <w:r w:rsidRPr="00EF42CF">
        <w:rPr>
          <w:rFonts w:eastAsia="Calibri"/>
          <w:color w:val="000000"/>
          <w:spacing w:val="-4"/>
          <w:sz w:val="25"/>
        </w:rPr>
        <w:t xml:space="preserve">recommendations at the General Business meeting held during </w:t>
      </w:r>
      <w:r w:rsidR="00E021E7" w:rsidRPr="00E021E7">
        <w:rPr>
          <w:rFonts w:eastAsia="Calibri"/>
          <w:color w:val="000000"/>
          <w:spacing w:val="-4"/>
          <w:sz w:val="25"/>
        </w:rPr>
        <w:t xml:space="preserve">the annual conference </w:t>
      </w:r>
      <w:r w:rsidRPr="00E021E7">
        <w:rPr>
          <w:rFonts w:eastAsia="Calibri"/>
          <w:color w:val="000000"/>
          <w:spacing w:val="-4"/>
          <w:sz w:val="25"/>
        </w:rPr>
        <w:t>who</w:t>
      </w:r>
      <w:r w:rsidRPr="00EF42CF">
        <w:rPr>
          <w:rFonts w:eastAsia="Calibri"/>
          <w:color w:val="000000"/>
          <w:spacing w:val="-4"/>
          <w:sz w:val="25"/>
        </w:rPr>
        <w:t xml:space="preserve"> then shall vote on final approval of the </w:t>
      </w:r>
      <w:r w:rsidR="00D21EFD">
        <w:rPr>
          <w:rFonts w:eastAsia="Calibri"/>
          <w:color w:val="000000"/>
          <w:spacing w:val="-4"/>
          <w:sz w:val="25"/>
        </w:rPr>
        <w:t>Robert E. Leo</w:t>
      </w:r>
      <w:r w:rsidR="009E6A41" w:rsidRPr="00EF42CF">
        <w:rPr>
          <w:rFonts w:eastAsia="Calibri"/>
          <w:color w:val="000000"/>
          <w:spacing w:val="-4"/>
          <w:sz w:val="25"/>
        </w:rPr>
        <w:t xml:space="preserve"> </w:t>
      </w:r>
      <w:r w:rsidRPr="00EF42CF">
        <w:rPr>
          <w:rFonts w:eastAsia="Calibri"/>
          <w:color w:val="000000"/>
          <w:spacing w:val="-4"/>
          <w:sz w:val="25"/>
        </w:rPr>
        <w:t>Scholarship Awards.</w:t>
      </w:r>
    </w:p>
    <w:p w14:paraId="1F9BCF5C" w14:textId="77777777" w:rsidR="002C7978" w:rsidRPr="00EF42CF" w:rsidRDefault="002C7978" w:rsidP="002C7978">
      <w:pPr>
        <w:sectPr w:rsidR="002C7978" w:rsidRPr="00EF42CF">
          <w:type w:val="continuous"/>
          <w:pgSz w:w="12240" w:h="15840"/>
          <w:pgMar w:top="280" w:right="865" w:bottom="110" w:left="1193" w:header="720" w:footer="720" w:gutter="0"/>
          <w:cols w:space="720"/>
        </w:sectPr>
      </w:pPr>
    </w:p>
    <w:p w14:paraId="6139C1BB" w14:textId="13DA16AA" w:rsidR="002C7978" w:rsidRPr="00EF42CF" w:rsidRDefault="00FC7023" w:rsidP="002C7978">
      <w:pPr>
        <w:spacing w:before="33" w:line="352" w:lineRule="exact"/>
        <w:jc w:val="center"/>
        <w:textAlignment w:val="baseline"/>
        <w:rPr>
          <w:rFonts w:eastAsia="Calibri"/>
          <w:b/>
          <w:color w:val="000000"/>
          <w:sz w:val="32"/>
        </w:rPr>
      </w:pPr>
      <w:r>
        <w:rPr>
          <w:rFonts w:eastAsia="Calibri"/>
          <w:b/>
          <w:color w:val="000000"/>
          <w:sz w:val="32"/>
        </w:rPr>
        <w:lastRenderedPageBreak/>
        <w:t>MONTANA APCO</w:t>
      </w:r>
      <w:r w:rsidR="002C7978" w:rsidRPr="00EF42CF">
        <w:rPr>
          <w:rFonts w:eastAsia="Calibri"/>
          <w:b/>
          <w:color w:val="000000"/>
          <w:sz w:val="32"/>
        </w:rPr>
        <w:t xml:space="preserve"> CHAPTER</w:t>
      </w:r>
    </w:p>
    <w:p w14:paraId="7FCA02C3" w14:textId="12A038C5" w:rsidR="002C7978" w:rsidRPr="00EF42CF" w:rsidRDefault="00D21EFD" w:rsidP="002C7978">
      <w:pPr>
        <w:spacing w:line="588" w:lineRule="exact"/>
        <w:ind w:left="288"/>
        <w:jc w:val="center"/>
        <w:textAlignment w:val="baseline"/>
        <w:rPr>
          <w:rFonts w:eastAsia="Calibri"/>
          <w:b/>
          <w:color w:val="000000"/>
          <w:sz w:val="32"/>
        </w:rPr>
      </w:pPr>
      <w:r>
        <w:rPr>
          <w:rFonts w:eastAsia="Calibri"/>
          <w:b/>
          <w:color w:val="000000"/>
          <w:sz w:val="32"/>
        </w:rPr>
        <w:t>ROBERT E. LEO</w:t>
      </w:r>
      <w:r w:rsidR="00617D8E">
        <w:rPr>
          <w:rFonts w:eastAsia="Calibri"/>
          <w:b/>
          <w:color w:val="000000"/>
          <w:sz w:val="32"/>
        </w:rPr>
        <w:t xml:space="preserve"> </w:t>
      </w:r>
      <w:r w:rsidR="002C7978" w:rsidRPr="00EF42CF">
        <w:rPr>
          <w:rFonts w:eastAsia="Calibri"/>
          <w:b/>
          <w:color w:val="000000"/>
          <w:sz w:val="32"/>
        </w:rPr>
        <w:t xml:space="preserve">SCHOLARSHIP FUND </w:t>
      </w:r>
      <w:r w:rsidR="002C7978" w:rsidRPr="00EF42CF">
        <w:rPr>
          <w:rFonts w:eastAsia="Calibri"/>
          <w:b/>
          <w:color w:val="000000"/>
          <w:sz w:val="32"/>
        </w:rPr>
        <w:br/>
        <w:t>APPLICANT RATING FORM</w:t>
      </w:r>
    </w:p>
    <w:p w14:paraId="01097978" w14:textId="77777777" w:rsidR="005955C9" w:rsidRDefault="005955C9" w:rsidP="004B7A1F">
      <w:pPr>
        <w:pStyle w:val="NoSpacing"/>
      </w:pPr>
    </w:p>
    <w:p w14:paraId="3CDAF0AA" w14:textId="05A99E77" w:rsidR="004B7A1F" w:rsidRPr="005955C9" w:rsidRDefault="002C7978" w:rsidP="004B7A1F">
      <w:pPr>
        <w:pStyle w:val="NoSpacing"/>
        <w:rPr>
          <w:b/>
        </w:rPr>
      </w:pPr>
      <w:r w:rsidRPr="005955C9">
        <w:rPr>
          <w:b/>
        </w:rPr>
        <w:t xml:space="preserve">Applicants </w:t>
      </w:r>
      <w:r w:rsidR="005955C9" w:rsidRPr="005955C9">
        <w:rPr>
          <w:b/>
        </w:rPr>
        <w:t>Name:</w:t>
      </w:r>
      <w:r w:rsidR="005955C9">
        <w:rPr>
          <w:b/>
        </w:rPr>
        <w:t xml:space="preserve"> ____________________________________________</w:t>
      </w:r>
      <w:r w:rsidRPr="005955C9">
        <w:rPr>
          <w:b/>
        </w:rPr>
        <w:tab/>
      </w:r>
    </w:p>
    <w:p w14:paraId="4ABF22F5" w14:textId="21ACED18" w:rsidR="004B7A1F" w:rsidRPr="005955C9" w:rsidRDefault="004B7A1F" w:rsidP="004B7A1F">
      <w:pPr>
        <w:pStyle w:val="NoSpacing"/>
        <w:rPr>
          <w:b/>
        </w:rPr>
      </w:pPr>
    </w:p>
    <w:p w14:paraId="02106E44" w14:textId="4C40ED14" w:rsidR="004B7A1F" w:rsidRPr="005955C9" w:rsidRDefault="004B7A1F" w:rsidP="004B7A1F">
      <w:pPr>
        <w:pStyle w:val="NoSpacing"/>
        <w:rPr>
          <w:b/>
        </w:rPr>
      </w:pPr>
      <w:r w:rsidRPr="005955C9">
        <w:rPr>
          <w:b/>
        </w:rPr>
        <w:t xml:space="preserve">Applicants </w:t>
      </w:r>
      <w:r w:rsidR="005955C9" w:rsidRPr="005955C9">
        <w:rPr>
          <w:b/>
        </w:rPr>
        <w:t>Agency:</w:t>
      </w:r>
      <w:r w:rsidR="005955C9">
        <w:rPr>
          <w:b/>
        </w:rPr>
        <w:t xml:space="preserve"> ___________________________________________</w:t>
      </w:r>
    </w:p>
    <w:p w14:paraId="014A6C77" w14:textId="77777777" w:rsidR="004B7A1F" w:rsidRPr="005955C9" w:rsidRDefault="004B7A1F" w:rsidP="004B7A1F">
      <w:pPr>
        <w:pStyle w:val="NoSpacing"/>
        <w:rPr>
          <w:b/>
        </w:rPr>
      </w:pPr>
    </w:p>
    <w:p w14:paraId="7563411B" w14:textId="4AE03F25" w:rsidR="00DE4D76" w:rsidRPr="005955C9" w:rsidRDefault="004B7A1F" w:rsidP="004B7A1F">
      <w:pPr>
        <w:pStyle w:val="NoSpacing"/>
        <w:rPr>
          <w:b/>
        </w:rPr>
      </w:pPr>
      <w:r w:rsidRPr="005955C9">
        <w:rPr>
          <w:b/>
        </w:rPr>
        <w:t>Applicant c</w:t>
      </w:r>
      <w:r w:rsidR="002C7978" w:rsidRPr="005955C9">
        <w:rPr>
          <w:b/>
        </w:rPr>
        <w:t xml:space="preserve">ontact Telephone Number: </w:t>
      </w:r>
      <w:r w:rsidR="005955C9">
        <w:rPr>
          <w:b/>
        </w:rPr>
        <w:t>__________________________</w:t>
      </w:r>
    </w:p>
    <w:p w14:paraId="36C549BD" w14:textId="110484B1" w:rsidR="002C7978" w:rsidRPr="00DE4D76" w:rsidRDefault="002C7978" w:rsidP="00DE4D76">
      <w:pPr>
        <w:tabs>
          <w:tab w:val="left" w:leader="underscore" w:pos="3960"/>
        </w:tabs>
        <w:spacing w:before="566"/>
        <w:ind w:left="648"/>
        <w:textAlignment w:val="baseline"/>
        <w:rPr>
          <w:rFonts w:eastAsia="Calibri"/>
          <w:b/>
          <w:color w:val="000000"/>
          <w:sz w:val="23"/>
        </w:rPr>
      </w:pPr>
      <w:r w:rsidRPr="00EF42CF">
        <w:rPr>
          <w:rFonts w:eastAsia="Calibri"/>
          <w:b/>
          <w:color w:val="000000"/>
          <w:spacing w:val="1"/>
          <w:sz w:val="23"/>
        </w:rPr>
        <w:t>Please circle your appropriate response base on the following scale:</w:t>
      </w:r>
    </w:p>
    <w:tbl>
      <w:tblPr>
        <w:tblW w:w="10215" w:type="dxa"/>
        <w:tblLayout w:type="fixed"/>
        <w:tblCellMar>
          <w:left w:w="0" w:type="dxa"/>
          <w:right w:w="0" w:type="dxa"/>
        </w:tblCellMar>
        <w:tblLook w:val="04A0" w:firstRow="1" w:lastRow="0" w:firstColumn="1" w:lastColumn="0" w:noHBand="0" w:noVBand="1"/>
      </w:tblPr>
      <w:tblGrid>
        <w:gridCol w:w="8020"/>
        <w:gridCol w:w="813"/>
        <w:gridCol w:w="230"/>
        <w:gridCol w:w="226"/>
        <w:gridCol w:w="926"/>
      </w:tblGrid>
      <w:tr w:rsidR="002C7978" w:rsidRPr="00EF42CF" w14:paraId="27611D16" w14:textId="77777777" w:rsidTr="00DC6A31">
        <w:trPr>
          <w:trHeight w:hRule="exact" w:val="767"/>
        </w:trPr>
        <w:tc>
          <w:tcPr>
            <w:tcW w:w="8020" w:type="dxa"/>
            <w:tcBorders>
              <w:top w:val="nil"/>
              <w:left w:val="nil"/>
              <w:bottom w:val="nil"/>
              <w:right w:val="nil"/>
            </w:tcBorders>
            <w:hideMark/>
          </w:tcPr>
          <w:p w14:paraId="49AAAB6E" w14:textId="7FB3D451" w:rsidR="002C7978" w:rsidRPr="00EF42CF" w:rsidRDefault="00246016">
            <w:pPr>
              <w:tabs>
                <w:tab w:val="left" w:pos="3672"/>
                <w:tab w:val="left" w:pos="4104"/>
              </w:tabs>
              <w:spacing w:before="155" w:after="307" w:line="243" w:lineRule="exact"/>
              <w:ind w:left="1430"/>
              <w:textAlignment w:val="baseline"/>
              <w:rPr>
                <w:rFonts w:eastAsia="Calibri"/>
                <w:b/>
                <w:color w:val="000000"/>
                <w:sz w:val="23"/>
              </w:rPr>
            </w:pPr>
            <w:r w:rsidRPr="00EF42CF">
              <w:rPr>
                <w:rFonts w:eastAsia="Calibri"/>
                <w:b/>
                <w:color w:val="000000"/>
                <w:sz w:val="23"/>
              </w:rPr>
              <w:t>(1</w:t>
            </w:r>
            <w:r w:rsidR="002C7978" w:rsidRPr="00EF42CF">
              <w:rPr>
                <w:rFonts w:eastAsia="Calibri"/>
                <w:b/>
                <w:color w:val="000000"/>
                <w:sz w:val="23"/>
              </w:rPr>
              <w:t xml:space="preserve"> – least acceptable</w:t>
            </w:r>
            <w:r>
              <w:rPr>
                <w:rFonts w:eastAsia="Calibri"/>
                <w:b/>
                <w:color w:val="000000"/>
                <w:sz w:val="23"/>
              </w:rPr>
              <w:t>)</w:t>
            </w:r>
            <w:r w:rsidR="002C7978" w:rsidRPr="00EF42CF">
              <w:rPr>
                <w:rFonts w:eastAsia="Calibri"/>
                <w:b/>
                <w:color w:val="000000"/>
                <w:sz w:val="23"/>
              </w:rPr>
              <w:tab/>
              <w:t>to</w:t>
            </w:r>
            <w:r w:rsidR="002C7978" w:rsidRPr="00EF42CF">
              <w:rPr>
                <w:rFonts w:eastAsia="Calibri"/>
                <w:b/>
                <w:color w:val="000000"/>
                <w:sz w:val="23"/>
              </w:rPr>
              <w:tab/>
            </w:r>
            <w:r>
              <w:rPr>
                <w:rFonts w:eastAsia="Calibri"/>
                <w:b/>
                <w:color w:val="000000"/>
                <w:sz w:val="23"/>
              </w:rPr>
              <w:t>(</w:t>
            </w:r>
            <w:r w:rsidR="002C7978" w:rsidRPr="00EF42CF">
              <w:rPr>
                <w:rFonts w:eastAsia="Calibri"/>
                <w:b/>
                <w:color w:val="000000"/>
                <w:sz w:val="23"/>
              </w:rPr>
              <w:t xml:space="preserve">5 – most </w:t>
            </w:r>
            <w:r w:rsidRPr="00EF42CF">
              <w:rPr>
                <w:rFonts w:eastAsia="Calibri"/>
                <w:b/>
                <w:color w:val="000000"/>
                <w:sz w:val="23"/>
              </w:rPr>
              <w:t>acceptable)</w:t>
            </w:r>
          </w:p>
        </w:tc>
        <w:tc>
          <w:tcPr>
            <w:tcW w:w="813" w:type="dxa"/>
            <w:tcBorders>
              <w:top w:val="nil"/>
              <w:left w:val="nil"/>
              <w:bottom w:val="nil"/>
              <w:right w:val="nil"/>
            </w:tcBorders>
            <w:hideMark/>
          </w:tcPr>
          <w:p w14:paraId="337F77A6" w14:textId="77777777" w:rsidR="002C7978" w:rsidRPr="00EF42CF" w:rsidRDefault="002C7978">
            <w:pPr>
              <w:textAlignment w:val="baseline"/>
              <w:rPr>
                <w:rFonts w:eastAsia="Calibri"/>
                <w:color w:val="000000"/>
              </w:rPr>
            </w:pPr>
            <w:r w:rsidRPr="00EF42CF">
              <w:rPr>
                <w:rFonts w:eastAsia="Calibri"/>
                <w:color w:val="000000"/>
              </w:rPr>
              <w:t xml:space="preserve"> </w:t>
            </w:r>
          </w:p>
        </w:tc>
        <w:tc>
          <w:tcPr>
            <w:tcW w:w="230" w:type="dxa"/>
            <w:tcBorders>
              <w:top w:val="nil"/>
              <w:left w:val="nil"/>
              <w:bottom w:val="nil"/>
              <w:right w:val="nil"/>
            </w:tcBorders>
            <w:hideMark/>
          </w:tcPr>
          <w:p w14:paraId="3C1DE93B" w14:textId="77777777" w:rsidR="002C7978" w:rsidRPr="00EF42CF" w:rsidRDefault="002C7978">
            <w:pPr>
              <w:textAlignment w:val="baseline"/>
              <w:rPr>
                <w:rFonts w:eastAsia="Calibri"/>
                <w:color w:val="000000"/>
              </w:rPr>
            </w:pPr>
            <w:r w:rsidRPr="00EF42CF">
              <w:rPr>
                <w:rFonts w:eastAsia="Calibri"/>
                <w:color w:val="000000"/>
              </w:rPr>
              <w:t xml:space="preserve"> </w:t>
            </w:r>
          </w:p>
        </w:tc>
        <w:tc>
          <w:tcPr>
            <w:tcW w:w="226" w:type="dxa"/>
            <w:tcBorders>
              <w:top w:val="nil"/>
              <w:left w:val="nil"/>
              <w:bottom w:val="nil"/>
              <w:right w:val="nil"/>
            </w:tcBorders>
            <w:hideMark/>
          </w:tcPr>
          <w:p w14:paraId="628952AD" w14:textId="77777777" w:rsidR="002C7978" w:rsidRPr="00EF42CF" w:rsidRDefault="002C7978">
            <w:pPr>
              <w:textAlignment w:val="baseline"/>
              <w:rPr>
                <w:rFonts w:eastAsia="Calibri"/>
                <w:color w:val="000000"/>
              </w:rPr>
            </w:pPr>
            <w:r w:rsidRPr="00EF42CF">
              <w:rPr>
                <w:rFonts w:eastAsia="Calibri"/>
                <w:color w:val="000000"/>
              </w:rPr>
              <w:t xml:space="preserve"> </w:t>
            </w:r>
          </w:p>
        </w:tc>
        <w:tc>
          <w:tcPr>
            <w:tcW w:w="926" w:type="dxa"/>
            <w:tcBorders>
              <w:top w:val="nil"/>
              <w:left w:val="nil"/>
              <w:bottom w:val="nil"/>
              <w:right w:val="nil"/>
            </w:tcBorders>
            <w:hideMark/>
          </w:tcPr>
          <w:p w14:paraId="4935934F" w14:textId="77777777" w:rsidR="002C7978" w:rsidRPr="00EF42CF" w:rsidRDefault="002C7978">
            <w:pPr>
              <w:textAlignment w:val="baseline"/>
              <w:rPr>
                <w:rFonts w:eastAsia="Calibri"/>
                <w:color w:val="000000"/>
              </w:rPr>
            </w:pPr>
            <w:r w:rsidRPr="00EF42CF">
              <w:rPr>
                <w:rFonts w:eastAsia="Calibri"/>
                <w:color w:val="000000"/>
              </w:rPr>
              <w:t xml:space="preserve"> </w:t>
            </w:r>
          </w:p>
        </w:tc>
      </w:tr>
      <w:tr w:rsidR="002C7978" w:rsidRPr="00EF42CF" w14:paraId="2E200027" w14:textId="77777777" w:rsidTr="00DC6A31">
        <w:trPr>
          <w:trHeight w:hRule="exact" w:val="783"/>
        </w:trPr>
        <w:tc>
          <w:tcPr>
            <w:tcW w:w="8020" w:type="dxa"/>
            <w:tcBorders>
              <w:top w:val="nil"/>
              <w:left w:val="nil"/>
              <w:bottom w:val="nil"/>
              <w:right w:val="nil"/>
            </w:tcBorders>
            <w:vAlign w:val="center"/>
            <w:hideMark/>
          </w:tcPr>
          <w:p w14:paraId="53A5913C" w14:textId="77777777" w:rsidR="002C7978" w:rsidRPr="00EF42CF" w:rsidRDefault="002C7978" w:rsidP="002C7978">
            <w:pPr>
              <w:numPr>
                <w:ilvl w:val="0"/>
                <w:numId w:val="8"/>
              </w:numPr>
              <w:tabs>
                <w:tab w:val="clear" w:pos="288"/>
                <w:tab w:val="left" w:pos="1728"/>
              </w:tabs>
              <w:spacing w:before="318" w:after="162" w:line="244" w:lineRule="exact"/>
              <w:ind w:left="1440"/>
              <w:textAlignment w:val="baseline"/>
              <w:rPr>
                <w:rFonts w:eastAsia="Calibri"/>
                <w:b/>
                <w:color w:val="000000"/>
                <w:sz w:val="23"/>
              </w:rPr>
            </w:pPr>
            <w:r w:rsidRPr="00EF42CF">
              <w:rPr>
                <w:rFonts w:eastAsia="Calibri"/>
                <w:b/>
                <w:color w:val="000000"/>
                <w:sz w:val="23"/>
              </w:rPr>
              <w:t>Application form has been correctly submitted.</w:t>
            </w:r>
          </w:p>
        </w:tc>
        <w:tc>
          <w:tcPr>
            <w:tcW w:w="813" w:type="dxa"/>
            <w:tcBorders>
              <w:top w:val="nil"/>
              <w:left w:val="nil"/>
              <w:bottom w:val="nil"/>
              <w:right w:val="nil"/>
            </w:tcBorders>
            <w:vAlign w:val="center"/>
            <w:hideMark/>
          </w:tcPr>
          <w:p w14:paraId="11C18623" w14:textId="77777777" w:rsidR="002C7978" w:rsidRPr="00EF42CF" w:rsidRDefault="002C7978">
            <w:pPr>
              <w:spacing w:before="318" w:after="164" w:line="242" w:lineRule="exact"/>
              <w:ind w:right="67"/>
              <w:jc w:val="right"/>
              <w:textAlignment w:val="baseline"/>
              <w:rPr>
                <w:rFonts w:eastAsia="Calibri"/>
                <w:b/>
                <w:color w:val="000000"/>
                <w:sz w:val="23"/>
              </w:rPr>
            </w:pPr>
            <w:r w:rsidRPr="00EF42CF">
              <w:rPr>
                <w:rFonts w:eastAsia="Calibri"/>
                <w:b/>
                <w:color w:val="000000"/>
                <w:sz w:val="23"/>
              </w:rPr>
              <w:t>1</w:t>
            </w:r>
          </w:p>
        </w:tc>
        <w:tc>
          <w:tcPr>
            <w:tcW w:w="230" w:type="dxa"/>
            <w:tcBorders>
              <w:top w:val="nil"/>
              <w:left w:val="nil"/>
              <w:bottom w:val="nil"/>
              <w:right w:val="nil"/>
            </w:tcBorders>
            <w:vAlign w:val="center"/>
            <w:hideMark/>
          </w:tcPr>
          <w:p w14:paraId="4843B04D" w14:textId="77777777" w:rsidR="002C7978" w:rsidRPr="00EF42CF" w:rsidRDefault="002C7978">
            <w:pPr>
              <w:spacing w:before="318" w:after="164" w:line="242" w:lineRule="exact"/>
              <w:jc w:val="center"/>
              <w:textAlignment w:val="baseline"/>
              <w:rPr>
                <w:rFonts w:eastAsia="Calibri"/>
                <w:b/>
                <w:color w:val="000000"/>
                <w:sz w:val="23"/>
              </w:rPr>
            </w:pPr>
            <w:r w:rsidRPr="00EF42CF">
              <w:rPr>
                <w:rFonts w:eastAsia="Calibri"/>
                <w:b/>
                <w:color w:val="000000"/>
                <w:sz w:val="23"/>
              </w:rPr>
              <w:t>2</w:t>
            </w:r>
          </w:p>
        </w:tc>
        <w:tc>
          <w:tcPr>
            <w:tcW w:w="226" w:type="dxa"/>
            <w:tcBorders>
              <w:top w:val="nil"/>
              <w:left w:val="nil"/>
              <w:bottom w:val="nil"/>
              <w:right w:val="nil"/>
            </w:tcBorders>
            <w:vAlign w:val="center"/>
            <w:hideMark/>
          </w:tcPr>
          <w:p w14:paraId="67CF4DAA" w14:textId="77777777" w:rsidR="002C7978" w:rsidRPr="00EF42CF" w:rsidRDefault="002C7978">
            <w:pPr>
              <w:spacing w:before="318" w:after="164" w:line="242" w:lineRule="exact"/>
              <w:jc w:val="center"/>
              <w:textAlignment w:val="baseline"/>
              <w:rPr>
                <w:rFonts w:eastAsia="Calibri"/>
                <w:b/>
                <w:color w:val="000000"/>
                <w:sz w:val="23"/>
              </w:rPr>
            </w:pPr>
            <w:r w:rsidRPr="00EF42CF">
              <w:rPr>
                <w:rFonts w:eastAsia="Calibri"/>
                <w:b/>
                <w:color w:val="000000"/>
                <w:sz w:val="23"/>
              </w:rPr>
              <w:t>3</w:t>
            </w:r>
          </w:p>
        </w:tc>
        <w:tc>
          <w:tcPr>
            <w:tcW w:w="926" w:type="dxa"/>
            <w:tcBorders>
              <w:top w:val="nil"/>
              <w:left w:val="nil"/>
              <w:bottom w:val="nil"/>
              <w:right w:val="nil"/>
            </w:tcBorders>
            <w:vAlign w:val="center"/>
            <w:hideMark/>
          </w:tcPr>
          <w:p w14:paraId="16E36ED8" w14:textId="72A86607" w:rsidR="002C7978" w:rsidRPr="00EF42CF" w:rsidRDefault="006D01BA" w:rsidP="006D01BA">
            <w:pPr>
              <w:spacing w:before="318" w:after="164" w:line="242" w:lineRule="exact"/>
              <w:ind w:right="375"/>
              <w:textAlignment w:val="baseline"/>
              <w:rPr>
                <w:rFonts w:eastAsia="Calibri"/>
                <w:b/>
                <w:color w:val="000000"/>
                <w:sz w:val="23"/>
              </w:rPr>
            </w:pPr>
            <w:r>
              <w:rPr>
                <w:rFonts w:eastAsia="Calibri"/>
                <w:b/>
                <w:color w:val="000000"/>
                <w:sz w:val="23"/>
              </w:rPr>
              <w:t xml:space="preserve"> </w:t>
            </w:r>
            <w:r w:rsidR="002C7978" w:rsidRPr="00EF42CF">
              <w:rPr>
                <w:rFonts w:eastAsia="Calibri"/>
                <w:b/>
                <w:color w:val="000000"/>
                <w:sz w:val="23"/>
              </w:rPr>
              <w:t>4 5</w:t>
            </w:r>
          </w:p>
        </w:tc>
      </w:tr>
      <w:tr w:rsidR="002C7978" w:rsidRPr="00EF42CF" w14:paraId="2BB45ED1" w14:textId="77777777" w:rsidTr="00DC6A31">
        <w:trPr>
          <w:trHeight w:hRule="exact" w:val="633"/>
        </w:trPr>
        <w:tc>
          <w:tcPr>
            <w:tcW w:w="8020" w:type="dxa"/>
            <w:tcBorders>
              <w:top w:val="nil"/>
              <w:left w:val="nil"/>
              <w:bottom w:val="nil"/>
              <w:right w:val="nil"/>
            </w:tcBorders>
            <w:vAlign w:val="center"/>
            <w:hideMark/>
          </w:tcPr>
          <w:p w14:paraId="1CB2AE0A" w14:textId="77777777" w:rsidR="002C7978" w:rsidRPr="00EF42CF" w:rsidRDefault="002C7978" w:rsidP="002C7978">
            <w:pPr>
              <w:numPr>
                <w:ilvl w:val="0"/>
                <w:numId w:val="8"/>
              </w:numPr>
              <w:tabs>
                <w:tab w:val="clear" w:pos="288"/>
                <w:tab w:val="left" w:pos="1728"/>
              </w:tabs>
              <w:spacing w:before="174" w:after="168" w:line="243" w:lineRule="exact"/>
              <w:ind w:left="1440"/>
              <w:textAlignment w:val="baseline"/>
              <w:rPr>
                <w:rFonts w:eastAsia="Calibri"/>
                <w:b/>
                <w:color w:val="000000"/>
                <w:sz w:val="23"/>
              </w:rPr>
            </w:pPr>
            <w:r w:rsidRPr="00EF42CF">
              <w:rPr>
                <w:rFonts w:eastAsia="Calibri"/>
                <w:b/>
                <w:color w:val="000000"/>
                <w:sz w:val="23"/>
              </w:rPr>
              <w:t>Employers recommendation.</w:t>
            </w:r>
          </w:p>
        </w:tc>
        <w:tc>
          <w:tcPr>
            <w:tcW w:w="813" w:type="dxa"/>
            <w:tcBorders>
              <w:top w:val="nil"/>
              <w:left w:val="nil"/>
              <w:bottom w:val="nil"/>
              <w:right w:val="nil"/>
            </w:tcBorders>
            <w:vAlign w:val="center"/>
            <w:hideMark/>
          </w:tcPr>
          <w:p w14:paraId="0DCB6F42" w14:textId="77777777" w:rsidR="002C7978" w:rsidRPr="00EF42CF" w:rsidRDefault="002C7978">
            <w:pPr>
              <w:spacing w:before="174" w:after="169" w:line="242" w:lineRule="exact"/>
              <w:ind w:right="67"/>
              <w:jc w:val="right"/>
              <w:textAlignment w:val="baseline"/>
              <w:rPr>
                <w:rFonts w:eastAsia="Calibri"/>
                <w:b/>
                <w:color w:val="000000"/>
                <w:sz w:val="23"/>
              </w:rPr>
            </w:pPr>
            <w:r w:rsidRPr="00EF42CF">
              <w:rPr>
                <w:rFonts w:eastAsia="Calibri"/>
                <w:b/>
                <w:color w:val="000000"/>
                <w:sz w:val="23"/>
              </w:rPr>
              <w:t>1</w:t>
            </w:r>
          </w:p>
        </w:tc>
        <w:tc>
          <w:tcPr>
            <w:tcW w:w="230" w:type="dxa"/>
            <w:tcBorders>
              <w:top w:val="nil"/>
              <w:left w:val="nil"/>
              <w:bottom w:val="nil"/>
              <w:right w:val="nil"/>
            </w:tcBorders>
            <w:vAlign w:val="center"/>
            <w:hideMark/>
          </w:tcPr>
          <w:p w14:paraId="5077DE3D" w14:textId="77777777" w:rsidR="002C7978" w:rsidRPr="00EF42CF" w:rsidRDefault="002C7978">
            <w:pPr>
              <w:spacing w:before="174" w:after="169" w:line="242" w:lineRule="exact"/>
              <w:jc w:val="center"/>
              <w:textAlignment w:val="baseline"/>
              <w:rPr>
                <w:rFonts w:eastAsia="Calibri"/>
                <w:b/>
                <w:color w:val="000000"/>
                <w:sz w:val="23"/>
              </w:rPr>
            </w:pPr>
            <w:r w:rsidRPr="00EF42CF">
              <w:rPr>
                <w:rFonts w:eastAsia="Calibri"/>
                <w:b/>
                <w:color w:val="000000"/>
                <w:sz w:val="23"/>
              </w:rPr>
              <w:t>2</w:t>
            </w:r>
          </w:p>
        </w:tc>
        <w:tc>
          <w:tcPr>
            <w:tcW w:w="226" w:type="dxa"/>
            <w:tcBorders>
              <w:top w:val="nil"/>
              <w:left w:val="nil"/>
              <w:bottom w:val="nil"/>
              <w:right w:val="nil"/>
            </w:tcBorders>
            <w:vAlign w:val="center"/>
            <w:hideMark/>
          </w:tcPr>
          <w:p w14:paraId="2195AAE5" w14:textId="77777777" w:rsidR="002C7978" w:rsidRPr="00EF42CF" w:rsidRDefault="002C7978">
            <w:pPr>
              <w:spacing w:before="174" w:after="169" w:line="242" w:lineRule="exact"/>
              <w:jc w:val="center"/>
              <w:textAlignment w:val="baseline"/>
              <w:rPr>
                <w:rFonts w:eastAsia="Calibri"/>
                <w:b/>
                <w:color w:val="000000"/>
                <w:sz w:val="23"/>
              </w:rPr>
            </w:pPr>
            <w:r w:rsidRPr="00EF42CF">
              <w:rPr>
                <w:rFonts w:eastAsia="Calibri"/>
                <w:b/>
                <w:color w:val="000000"/>
                <w:sz w:val="23"/>
              </w:rPr>
              <w:t>3</w:t>
            </w:r>
          </w:p>
        </w:tc>
        <w:tc>
          <w:tcPr>
            <w:tcW w:w="926" w:type="dxa"/>
            <w:tcBorders>
              <w:top w:val="nil"/>
              <w:left w:val="nil"/>
              <w:bottom w:val="nil"/>
              <w:right w:val="nil"/>
            </w:tcBorders>
            <w:vAlign w:val="center"/>
            <w:hideMark/>
          </w:tcPr>
          <w:p w14:paraId="05C9D9C7" w14:textId="415F0FBC" w:rsidR="002C7978" w:rsidRPr="00EF42CF" w:rsidRDefault="006D01BA" w:rsidP="006D01BA">
            <w:pPr>
              <w:spacing w:before="174" w:after="169" w:line="242" w:lineRule="exact"/>
              <w:ind w:right="375"/>
              <w:textAlignment w:val="baseline"/>
              <w:rPr>
                <w:rFonts w:eastAsia="Calibri"/>
                <w:b/>
                <w:color w:val="000000"/>
                <w:sz w:val="23"/>
              </w:rPr>
            </w:pPr>
            <w:r>
              <w:rPr>
                <w:rFonts w:eastAsia="Calibri"/>
                <w:b/>
                <w:color w:val="000000"/>
                <w:sz w:val="23"/>
              </w:rPr>
              <w:t xml:space="preserve"> </w:t>
            </w:r>
            <w:r w:rsidR="002C7978" w:rsidRPr="00EF42CF">
              <w:rPr>
                <w:rFonts w:eastAsia="Calibri"/>
                <w:b/>
                <w:color w:val="000000"/>
                <w:sz w:val="23"/>
              </w:rPr>
              <w:t>4 5</w:t>
            </w:r>
          </w:p>
        </w:tc>
      </w:tr>
      <w:tr w:rsidR="002C7978" w:rsidRPr="00EF42CF" w14:paraId="14E97DD4" w14:textId="77777777" w:rsidTr="00DC6A31">
        <w:trPr>
          <w:trHeight w:hRule="exact" w:val="629"/>
        </w:trPr>
        <w:tc>
          <w:tcPr>
            <w:tcW w:w="8020" w:type="dxa"/>
            <w:tcBorders>
              <w:top w:val="nil"/>
              <w:left w:val="nil"/>
              <w:bottom w:val="nil"/>
              <w:right w:val="nil"/>
            </w:tcBorders>
            <w:vAlign w:val="center"/>
            <w:hideMark/>
          </w:tcPr>
          <w:p w14:paraId="41A64241" w14:textId="77777777" w:rsidR="002C7978" w:rsidRPr="00EF42CF" w:rsidRDefault="002C7978" w:rsidP="002C7978">
            <w:pPr>
              <w:numPr>
                <w:ilvl w:val="0"/>
                <w:numId w:val="8"/>
              </w:numPr>
              <w:tabs>
                <w:tab w:val="clear" w:pos="288"/>
                <w:tab w:val="left" w:pos="1728"/>
              </w:tabs>
              <w:spacing w:before="170" w:after="172" w:line="243" w:lineRule="exact"/>
              <w:ind w:left="1440"/>
              <w:textAlignment w:val="baseline"/>
              <w:rPr>
                <w:rFonts w:eastAsia="Calibri"/>
                <w:b/>
                <w:color w:val="000000"/>
                <w:sz w:val="23"/>
              </w:rPr>
            </w:pPr>
            <w:r w:rsidRPr="00EF42CF">
              <w:rPr>
                <w:rFonts w:eastAsia="Calibri"/>
                <w:b/>
                <w:color w:val="000000"/>
                <w:sz w:val="23"/>
              </w:rPr>
              <w:t>Five-year goals are realistic and attainable.</w:t>
            </w:r>
          </w:p>
        </w:tc>
        <w:tc>
          <w:tcPr>
            <w:tcW w:w="813" w:type="dxa"/>
            <w:tcBorders>
              <w:top w:val="nil"/>
              <w:left w:val="nil"/>
              <w:bottom w:val="nil"/>
              <w:right w:val="nil"/>
            </w:tcBorders>
            <w:vAlign w:val="center"/>
            <w:hideMark/>
          </w:tcPr>
          <w:p w14:paraId="224898A6" w14:textId="77777777" w:rsidR="002C7978" w:rsidRPr="00EF42CF" w:rsidRDefault="002C7978">
            <w:pPr>
              <w:spacing w:before="170" w:after="173" w:line="242" w:lineRule="exact"/>
              <w:ind w:right="67"/>
              <w:jc w:val="right"/>
              <w:textAlignment w:val="baseline"/>
              <w:rPr>
                <w:rFonts w:eastAsia="Calibri"/>
                <w:b/>
                <w:color w:val="000000"/>
                <w:sz w:val="23"/>
              </w:rPr>
            </w:pPr>
            <w:r w:rsidRPr="00EF42CF">
              <w:rPr>
                <w:rFonts w:eastAsia="Calibri"/>
                <w:b/>
                <w:color w:val="000000"/>
                <w:sz w:val="23"/>
              </w:rPr>
              <w:t>1</w:t>
            </w:r>
          </w:p>
        </w:tc>
        <w:tc>
          <w:tcPr>
            <w:tcW w:w="230" w:type="dxa"/>
            <w:tcBorders>
              <w:top w:val="nil"/>
              <w:left w:val="nil"/>
              <w:bottom w:val="nil"/>
              <w:right w:val="nil"/>
            </w:tcBorders>
            <w:vAlign w:val="center"/>
            <w:hideMark/>
          </w:tcPr>
          <w:p w14:paraId="5614D465" w14:textId="77777777" w:rsidR="002C7978" w:rsidRPr="00EF42CF" w:rsidRDefault="002C7978">
            <w:pPr>
              <w:spacing w:before="170" w:after="173" w:line="242" w:lineRule="exact"/>
              <w:jc w:val="center"/>
              <w:textAlignment w:val="baseline"/>
              <w:rPr>
                <w:rFonts w:eastAsia="Calibri"/>
                <w:b/>
                <w:color w:val="000000"/>
                <w:sz w:val="23"/>
              </w:rPr>
            </w:pPr>
            <w:r w:rsidRPr="00EF42CF">
              <w:rPr>
                <w:rFonts w:eastAsia="Calibri"/>
                <w:b/>
                <w:color w:val="000000"/>
                <w:sz w:val="23"/>
              </w:rPr>
              <w:t>2</w:t>
            </w:r>
          </w:p>
        </w:tc>
        <w:tc>
          <w:tcPr>
            <w:tcW w:w="226" w:type="dxa"/>
            <w:tcBorders>
              <w:top w:val="nil"/>
              <w:left w:val="nil"/>
              <w:bottom w:val="nil"/>
              <w:right w:val="nil"/>
            </w:tcBorders>
            <w:vAlign w:val="center"/>
            <w:hideMark/>
          </w:tcPr>
          <w:p w14:paraId="78251A74" w14:textId="77777777" w:rsidR="002C7978" w:rsidRPr="00EF42CF" w:rsidRDefault="002C7978">
            <w:pPr>
              <w:spacing w:before="170" w:after="173" w:line="242" w:lineRule="exact"/>
              <w:jc w:val="center"/>
              <w:textAlignment w:val="baseline"/>
              <w:rPr>
                <w:rFonts w:eastAsia="Calibri"/>
                <w:b/>
                <w:color w:val="000000"/>
                <w:sz w:val="23"/>
              </w:rPr>
            </w:pPr>
            <w:r w:rsidRPr="00EF42CF">
              <w:rPr>
                <w:rFonts w:eastAsia="Calibri"/>
                <w:b/>
                <w:color w:val="000000"/>
                <w:sz w:val="23"/>
              </w:rPr>
              <w:t>3</w:t>
            </w:r>
          </w:p>
        </w:tc>
        <w:tc>
          <w:tcPr>
            <w:tcW w:w="926" w:type="dxa"/>
            <w:tcBorders>
              <w:top w:val="nil"/>
              <w:left w:val="nil"/>
              <w:bottom w:val="nil"/>
              <w:right w:val="nil"/>
            </w:tcBorders>
            <w:vAlign w:val="center"/>
            <w:hideMark/>
          </w:tcPr>
          <w:p w14:paraId="4274C655" w14:textId="76EB6D25" w:rsidR="002C7978" w:rsidRPr="00EF42CF" w:rsidRDefault="006D01BA" w:rsidP="006D01BA">
            <w:pPr>
              <w:spacing w:before="170" w:after="173" w:line="242" w:lineRule="exact"/>
              <w:ind w:right="375"/>
              <w:textAlignment w:val="baseline"/>
              <w:rPr>
                <w:rFonts w:eastAsia="Calibri"/>
                <w:b/>
                <w:color w:val="000000"/>
                <w:sz w:val="23"/>
              </w:rPr>
            </w:pPr>
            <w:r>
              <w:rPr>
                <w:rFonts w:eastAsia="Calibri"/>
                <w:b/>
                <w:color w:val="000000"/>
                <w:sz w:val="23"/>
              </w:rPr>
              <w:t xml:space="preserve"> </w:t>
            </w:r>
            <w:r w:rsidR="002C7978" w:rsidRPr="00EF42CF">
              <w:rPr>
                <w:rFonts w:eastAsia="Calibri"/>
                <w:b/>
                <w:color w:val="000000"/>
                <w:sz w:val="23"/>
              </w:rPr>
              <w:t>4 5</w:t>
            </w:r>
          </w:p>
        </w:tc>
      </w:tr>
      <w:tr w:rsidR="002C7978" w:rsidRPr="00EF42CF" w14:paraId="4A998715" w14:textId="77777777" w:rsidTr="00DC6A31">
        <w:trPr>
          <w:trHeight w:hRule="exact" w:val="627"/>
        </w:trPr>
        <w:tc>
          <w:tcPr>
            <w:tcW w:w="8020" w:type="dxa"/>
            <w:tcBorders>
              <w:top w:val="nil"/>
              <w:left w:val="nil"/>
              <w:bottom w:val="nil"/>
              <w:right w:val="nil"/>
            </w:tcBorders>
            <w:vAlign w:val="center"/>
            <w:hideMark/>
          </w:tcPr>
          <w:p w14:paraId="5C8CE46A" w14:textId="77777777" w:rsidR="002C7978" w:rsidRPr="00EF42CF" w:rsidRDefault="002C7978" w:rsidP="002C7978">
            <w:pPr>
              <w:numPr>
                <w:ilvl w:val="0"/>
                <w:numId w:val="8"/>
              </w:numPr>
              <w:tabs>
                <w:tab w:val="clear" w:pos="288"/>
                <w:tab w:val="left" w:pos="1728"/>
              </w:tabs>
              <w:spacing w:before="169" w:after="163" w:line="243" w:lineRule="exact"/>
              <w:ind w:left="1440"/>
              <w:textAlignment w:val="baseline"/>
              <w:rPr>
                <w:rFonts w:eastAsia="Calibri"/>
                <w:b/>
                <w:color w:val="000000"/>
                <w:sz w:val="23"/>
              </w:rPr>
            </w:pPr>
            <w:r w:rsidRPr="00EF42CF">
              <w:rPr>
                <w:rFonts w:eastAsia="Calibri"/>
                <w:b/>
                <w:color w:val="000000"/>
                <w:sz w:val="23"/>
              </w:rPr>
              <w:t>Significant contribution made or desired is commendable.</w:t>
            </w:r>
          </w:p>
        </w:tc>
        <w:tc>
          <w:tcPr>
            <w:tcW w:w="813" w:type="dxa"/>
            <w:tcBorders>
              <w:top w:val="nil"/>
              <w:left w:val="nil"/>
              <w:bottom w:val="nil"/>
              <w:right w:val="nil"/>
            </w:tcBorders>
            <w:vAlign w:val="center"/>
            <w:hideMark/>
          </w:tcPr>
          <w:p w14:paraId="24238B67" w14:textId="77777777" w:rsidR="002C7978" w:rsidRPr="00EF42CF" w:rsidRDefault="002C7978">
            <w:pPr>
              <w:spacing w:before="169" w:after="164" w:line="242" w:lineRule="exact"/>
              <w:ind w:right="67"/>
              <w:jc w:val="right"/>
              <w:textAlignment w:val="baseline"/>
              <w:rPr>
                <w:rFonts w:eastAsia="Calibri"/>
                <w:b/>
                <w:color w:val="000000"/>
                <w:sz w:val="23"/>
              </w:rPr>
            </w:pPr>
            <w:r w:rsidRPr="00EF42CF">
              <w:rPr>
                <w:rFonts w:eastAsia="Calibri"/>
                <w:b/>
                <w:color w:val="000000"/>
                <w:sz w:val="23"/>
              </w:rPr>
              <w:t>1</w:t>
            </w:r>
          </w:p>
        </w:tc>
        <w:tc>
          <w:tcPr>
            <w:tcW w:w="230" w:type="dxa"/>
            <w:tcBorders>
              <w:top w:val="nil"/>
              <w:left w:val="nil"/>
              <w:bottom w:val="nil"/>
              <w:right w:val="nil"/>
            </w:tcBorders>
            <w:vAlign w:val="center"/>
            <w:hideMark/>
          </w:tcPr>
          <w:p w14:paraId="02A7C08B" w14:textId="77777777" w:rsidR="002C7978" w:rsidRPr="00EF42CF" w:rsidRDefault="002C7978">
            <w:pPr>
              <w:spacing w:before="169" w:after="164" w:line="242" w:lineRule="exact"/>
              <w:jc w:val="center"/>
              <w:textAlignment w:val="baseline"/>
              <w:rPr>
                <w:rFonts w:eastAsia="Calibri"/>
                <w:b/>
                <w:color w:val="000000"/>
                <w:sz w:val="23"/>
              </w:rPr>
            </w:pPr>
            <w:r w:rsidRPr="00EF42CF">
              <w:rPr>
                <w:rFonts w:eastAsia="Calibri"/>
                <w:b/>
                <w:color w:val="000000"/>
                <w:sz w:val="23"/>
              </w:rPr>
              <w:t>2</w:t>
            </w:r>
          </w:p>
        </w:tc>
        <w:tc>
          <w:tcPr>
            <w:tcW w:w="226" w:type="dxa"/>
            <w:tcBorders>
              <w:top w:val="nil"/>
              <w:left w:val="nil"/>
              <w:bottom w:val="nil"/>
              <w:right w:val="nil"/>
            </w:tcBorders>
            <w:vAlign w:val="center"/>
            <w:hideMark/>
          </w:tcPr>
          <w:p w14:paraId="78924AF7" w14:textId="77777777" w:rsidR="002C7978" w:rsidRPr="00EF42CF" w:rsidRDefault="002C7978">
            <w:pPr>
              <w:spacing w:before="169" w:after="164" w:line="242" w:lineRule="exact"/>
              <w:jc w:val="center"/>
              <w:textAlignment w:val="baseline"/>
              <w:rPr>
                <w:rFonts w:eastAsia="Calibri"/>
                <w:b/>
                <w:color w:val="000000"/>
                <w:sz w:val="23"/>
              </w:rPr>
            </w:pPr>
            <w:r w:rsidRPr="00EF42CF">
              <w:rPr>
                <w:rFonts w:eastAsia="Calibri"/>
                <w:b/>
                <w:color w:val="000000"/>
                <w:sz w:val="23"/>
              </w:rPr>
              <w:t>3</w:t>
            </w:r>
          </w:p>
        </w:tc>
        <w:tc>
          <w:tcPr>
            <w:tcW w:w="926" w:type="dxa"/>
            <w:tcBorders>
              <w:top w:val="nil"/>
              <w:left w:val="nil"/>
              <w:bottom w:val="nil"/>
              <w:right w:val="nil"/>
            </w:tcBorders>
            <w:vAlign w:val="center"/>
            <w:hideMark/>
          </w:tcPr>
          <w:p w14:paraId="1F52E7F6" w14:textId="40C71A14" w:rsidR="002C7978" w:rsidRPr="00EF42CF" w:rsidRDefault="006D01BA" w:rsidP="006D01BA">
            <w:pPr>
              <w:spacing w:before="169" w:after="164" w:line="242" w:lineRule="exact"/>
              <w:ind w:right="375"/>
              <w:textAlignment w:val="baseline"/>
              <w:rPr>
                <w:rFonts w:eastAsia="Calibri"/>
                <w:b/>
                <w:color w:val="000000"/>
                <w:sz w:val="23"/>
              </w:rPr>
            </w:pPr>
            <w:r>
              <w:rPr>
                <w:rFonts w:eastAsia="Calibri"/>
                <w:b/>
                <w:color w:val="000000"/>
                <w:sz w:val="23"/>
              </w:rPr>
              <w:t xml:space="preserve"> </w:t>
            </w:r>
            <w:r w:rsidR="002C7978" w:rsidRPr="00EF42CF">
              <w:rPr>
                <w:rFonts w:eastAsia="Calibri"/>
                <w:b/>
                <w:color w:val="000000"/>
                <w:sz w:val="23"/>
              </w:rPr>
              <w:t>4 5</w:t>
            </w:r>
          </w:p>
        </w:tc>
      </w:tr>
      <w:tr w:rsidR="002C7978" w:rsidRPr="00EF42CF" w14:paraId="3062F19A" w14:textId="77777777" w:rsidTr="00DC6A31">
        <w:trPr>
          <w:trHeight w:hRule="exact" w:val="629"/>
        </w:trPr>
        <w:tc>
          <w:tcPr>
            <w:tcW w:w="8020" w:type="dxa"/>
            <w:tcBorders>
              <w:top w:val="nil"/>
              <w:left w:val="nil"/>
              <w:bottom w:val="nil"/>
              <w:right w:val="nil"/>
            </w:tcBorders>
            <w:vAlign w:val="center"/>
            <w:hideMark/>
          </w:tcPr>
          <w:p w14:paraId="7EE00BBD" w14:textId="77777777" w:rsidR="002C7978" w:rsidRPr="00EF42CF" w:rsidRDefault="002C7978" w:rsidP="002C7978">
            <w:pPr>
              <w:numPr>
                <w:ilvl w:val="0"/>
                <w:numId w:val="8"/>
              </w:numPr>
              <w:tabs>
                <w:tab w:val="clear" w:pos="288"/>
                <w:tab w:val="left" w:pos="1728"/>
              </w:tabs>
              <w:spacing w:before="170" w:after="168" w:line="243" w:lineRule="exact"/>
              <w:ind w:left="1440"/>
              <w:textAlignment w:val="baseline"/>
              <w:rPr>
                <w:rFonts w:eastAsia="Calibri"/>
                <w:b/>
                <w:color w:val="000000"/>
                <w:sz w:val="23"/>
              </w:rPr>
            </w:pPr>
            <w:r w:rsidRPr="00EF42CF">
              <w:rPr>
                <w:rFonts w:eastAsia="Calibri"/>
                <w:b/>
                <w:color w:val="000000"/>
                <w:sz w:val="23"/>
              </w:rPr>
              <w:t>Essay is clear and concise.</w:t>
            </w:r>
          </w:p>
        </w:tc>
        <w:tc>
          <w:tcPr>
            <w:tcW w:w="813" w:type="dxa"/>
            <w:tcBorders>
              <w:top w:val="nil"/>
              <w:left w:val="nil"/>
              <w:bottom w:val="nil"/>
              <w:right w:val="nil"/>
            </w:tcBorders>
            <w:vAlign w:val="center"/>
            <w:hideMark/>
          </w:tcPr>
          <w:p w14:paraId="742F4D10" w14:textId="77777777" w:rsidR="002C7978" w:rsidRPr="00EF42CF" w:rsidRDefault="002C7978">
            <w:pPr>
              <w:spacing w:before="170" w:after="169" w:line="242" w:lineRule="exact"/>
              <w:ind w:right="67"/>
              <w:jc w:val="right"/>
              <w:textAlignment w:val="baseline"/>
              <w:rPr>
                <w:rFonts w:eastAsia="Calibri"/>
                <w:b/>
                <w:color w:val="000000"/>
                <w:sz w:val="23"/>
              </w:rPr>
            </w:pPr>
            <w:r w:rsidRPr="00EF42CF">
              <w:rPr>
                <w:rFonts w:eastAsia="Calibri"/>
                <w:b/>
                <w:color w:val="000000"/>
                <w:sz w:val="23"/>
              </w:rPr>
              <w:t>1</w:t>
            </w:r>
          </w:p>
        </w:tc>
        <w:tc>
          <w:tcPr>
            <w:tcW w:w="230" w:type="dxa"/>
            <w:tcBorders>
              <w:top w:val="nil"/>
              <w:left w:val="nil"/>
              <w:bottom w:val="nil"/>
              <w:right w:val="nil"/>
            </w:tcBorders>
            <w:vAlign w:val="center"/>
            <w:hideMark/>
          </w:tcPr>
          <w:p w14:paraId="55AC654F" w14:textId="77777777" w:rsidR="002C7978" w:rsidRPr="00EF42CF" w:rsidRDefault="002C7978">
            <w:pPr>
              <w:spacing w:before="170" w:after="169" w:line="242" w:lineRule="exact"/>
              <w:jc w:val="center"/>
              <w:textAlignment w:val="baseline"/>
              <w:rPr>
                <w:rFonts w:eastAsia="Calibri"/>
                <w:b/>
                <w:color w:val="000000"/>
                <w:sz w:val="23"/>
              </w:rPr>
            </w:pPr>
            <w:r w:rsidRPr="00EF42CF">
              <w:rPr>
                <w:rFonts w:eastAsia="Calibri"/>
                <w:b/>
                <w:color w:val="000000"/>
                <w:sz w:val="23"/>
              </w:rPr>
              <w:t>2</w:t>
            </w:r>
          </w:p>
        </w:tc>
        <w:tc>
          <w:tcPr>
            <w:tcW w:w="226" w:type="dxa"/>
            <w:tcBorders>
              <w:top w:val="nil"/>
              <w:left w:val="nil"/>
              <w:bottom w:val="nil"/>
              <w:right w:val="nil"/>
            </w:tcBorders>
            <w:vAlign w:val="center"/>
            <w:hideMark/>
          </w:tcPr>
          <w:p w14:paraId="51B76356" w14:textId="77777777" w:rsidR="002C7978" w:rsidRPr="00EF42CF" w:rsidRDefault="002C7978">
            <w:pPr>
              <w:spacing w:before="170" w:after="169" w:line="242" w:lineRule="exact"/>
              <w:jc w:val="center"/>
              <w:textAlignment w:val="baseline"/>
              <w:rPr>
                <w:rFonts w:eastAsia="Calibri"/>
                <w:b/>
                <w:color w:val="000000"/>
                <w:sz w:val="23"/>
              </w:rPr>
            </w:pPr>
            <w:r w:rsidRPr="00EF42CF">
              <w:rPr>
                <w:rFonts w:eastAsia="Calibri"/>
                <w:b/>
                <w:color w:val="000000"/>
                <w:sz w:val="23"/>
              </w:rPr>
              <w:t>3</w:t>
            </w:r>
          </w:p>
        </w:tc>
        <w:tc>
          <w:tcPr>
            <w:tcW w:w="926" w:type="dxa"/>
            <w:tcBorders>
              <w:top w:val="nil"/>
              <w:left w:val="nil"/>
              <w:bottom w:val="nil"/>
              <w:right w:val="nil"/>
            </w:tcBorders>
            <w:vAlign w:val="center"/>
            <w:hideMark/>
          </w:tcPr>
          <w:p w14:paraId="036AB9B4" w14:textId="31405200" w:rsidR="002C7978" w:rsidRPr="00EF42CF" w:rsidRDefault="006D01BA" w:rsidP="006D01BA">
            <w:pPr>
              <w:spacing w:before="170" w:after="169" w:line="242" w:lineRule="exact"/>
              <w:ind w:right="375"/>
              <w:textAlignment w:val="baseline"/>
              <w:rPr>
                <w:rFonts w:eastAsia="Calibri"/>
                <w:b/>
                <w:color w:val="000000"/>
                <w:sz w:val="23"/>
              </w:rPr>
            </w:pPr>
            <w:r>
              <w:rPr>
                <w:rFonts w:eastAsia="Calibri"/>
                <w:b/>
                <w:color w:val="000000"/>
                <w:sz w:val="23"/>
              </w:rPr>
              <w:t xml:space="preserve"> </w:t>
            </w:r>
            <w:r w:rsidR="002C7978" w:rsidRPr="00EF42CF">
              <w:rPr>
                <w:rFonts w:eastAsia="Calibri"/>
                <w:b/>
                <w:color w:val="000000"/>
                <w:sz w:val="23"/>
              </w:rPr>
              <w:t>4 5</w:t>
            </w:r>
          </w:p>
        </w:tc>
      </w:tr>
      <w:tr w:rsidR="002C7978" w:rsidRPr="00EF42CF" w14:paraId="745B175C" w14:textId="77777777" w:rsidTr="00DC6A31">
        <w:trPr>
          <w:trHeight w:hRule="exact" w:val="499"/>
        </w:trPr>
        <w:tc>
          <w:tcPr>
            <w:tcW w:w="8020" w:type="dxa"/>
            <w:tcBorders>
              <w:top w:val="nil"/>
              <w:left w:val="nil"/>
              <w:bottom w:val="nil"/>
              <w:right w:val="nil"/>
            </w:tcBorders>
            <w:vAlign w:val="center"/>
            <w:hideMark/>
          </w:tcPr>
          <w:p w14:paraId="5EDB7829" w14:textId="77777777" w:rsidR="002C7978" w:rsidRPr="00EF42CF" w:rsidRDefault="002C7978" w:rsidP="002C7978">
            <w:pPr>
              <w:numPr>
                <w:ilvl w:val="0"/>
                <w:numId w:val="8"/>
              </w:numPr>
              <w:tabs>
                <w:tab w:val="clear" w:pos="288"/>
                <w:tab w:val="left" w:pos="1728"/>
              </w:tabs>
              <w:spacing w:before="169" w:after="42" w:line="244" w:lineRule="exact"/>
              <w:ind w:left="1440"/>
              <w:textAlignment w:val="baseline"/>
              <w:rPr>
                <w:rFonts w:eastAsia="Calibri"/>
                <w:b/>
                <w:color w:val="000000"/>
                <w:sz w:val="23"/>
              </w:rPr>
            </w:pPr>
            <w:r w:rsidRPr="00EF42CF">
              <w:rPr>
                <w:rFonts w:eastAsia="Calibri"/>
                <w:b/>
                <w:color w:val="000000"/>
                <w:sz w:val="23"/>
              </w:rPr>
              <w:t>Reasons for application are valid and genuine.</w:t>
            </w:r>
          </w:p>
        </w:tc>
        <w:tc>
          <w:tcPr>
            <w:tcW w:w="813" w:type="dxa"/>
            <w:tcBorders>
              <w:top w:val="nil"/>
              <w:left w:val="nil"/>
              <w:bottom w:val="nil"/>
              <w:right w:val="nil"/>
            </w:tcBorders>
            <w:vAlign w:val="center"/>
            <w:hideMark/>
          </w:tcPr>
          <w:p w14:paraId="249DA738" w14:textId="77777777" w:rsidR="002C7978" w:rsidRPr="00EF42CF" w:rsidRDefault="002C7978">
            <w:pPr>
              <w:spacing w:before="169" w:after="44" w:line="242" w:lineRule="exact"/>
              <w:ind w:right="67"/>
              <w:jc w:val="right"/>
              <w:textAlignment w:val="baseline"/>
              <w:rPr>
                <w:rFonts w:eastAsia="Calibri"/>
                <w:b/>
                <w:color w:val="000000"/>
                <w:sz w:val="23"/>
              </w:rPr>
            </w:pPr>
            <w:r w:rsidRPr="00EF42CF">
              <w:rPr>
                <w:rFonts w:eastAsia="Calibri"/>
                <w:b/>
                <w:color w:val="000000"/>
                <w:sz w:val="23"/>
              </w:rPr>
              <w:t>1</w:t>
            </w:r>
          </w:p>
        </w:tc>
        <w:tc>
          <w:tcPr>
            <w:tcW w:w="230" w:type="dxa"/>
            <w:tcBorders>
              <w:top w:val="nil"/>
              <w:left w:val="nil"/>
              <w:bottom w:val="nil"/>
              <w:right w:val="nil"/>
            </w:tcBorders>
            <w:vAlign w:val="center"/>
            <w:hideMark/>
          </w:tcPr>
          <w:p w14:paraId="4F24DF84" w14:textId="77777777" w:rsidR="002C7978" w:rsidRPr="00EF42CF" w:rsidRDefault="002C7978">
            <w:pPr>
              <w:spacing w:before="169" w:after="44" w:line="242" w:lineRule="exact"/>
              <w:jc w:val="center"/>
              <w:textAlignment w:val="baseline"/>
              <w:rPr>
                <w:rFonts w:eastAsia="Calibri"/>
                <w:b/>
                <w:color w:val="000000"/>
                <w:sz w:val="23"/>
              </w:rPr>
            </w:pPr>
            <w:r w:rsidRPr="00EF42CF">
              <w:rPr>
                <w:rFonts w:eastAsia="Calibri"/>
                <w:b/>
                <w:color w:val="000000"/>
                <w:sz w:val="23"/>
              </w:rPr>
              <w:t>2</w:t>
            </w:r>
          </w:p>
        </w:tc>
        <w:tc>
          <w:tcPr>
            <w:tcW w:w="226" w:type="dxa"/>
            <w:tcBorders>
              <w:top w:val="nil"/>
              <w:left w:val="nil"/>
              <w:bottom w:val="nil"/>
              <w:right w:val="nil"/>
            </w:tcBorders>
            <w:vAlign w:val="center"/>
            <w:hideMark/>
          </w:tcPr>
          <w:p w14:paraId="549FB26E" w14:textId="77777777" w:rsidR="002C7978" w:rsidRPr="00EF42CF" w:rsidRDefault="002C7978">
            <w:pPr>
              <w:spacing w:before="169" w:after="44" w:line="242" w:lineRule="exact"/>
              <w:jc w:val="center"/>
              <w:textAlignment w:val="baseline"/>
              <w:rPr>
                <w:rFonts w:eastAsia="Calibri"/>
                <w:b/>
                <w:color w:val="000000"/>
                <w:sz w:val="23"/>
              </w:rPr>
            </w:pPr>
            <w:r w:rsidRPr="00EF42CF">
              <w:rPr>
                <w:rFonts w:eastAsia="Calibri"/>
                <w:b/>
                <w:color w:val="000000"/>
                <w:sz w:val="23"/>
              </w:rPr>
              <w:t>3</w:t>
            </w:r>
          </w:p>
        </w:tc>
        <w:tc>
          <w:tcPr>
            <w:tcW w:w="926" w:type="dxa"/>
            <w:tcBorders>
              <w:top w:val="nil"/>
              <w:left w:val="nil"/>
              <w:bottom w:val="nil"/>
              <w:right w:val="nil"/>
            </w:tcBorders>
            <w:vAlign w:val="center"/>
            <w:hideMark/>
          </w:tcPr>
          <w:p w14:paraId="0D8CF9E2" w14:textId="0B969096" w:rsidR="002C7978" w:rsidRPr="00EF42CF" w:rsidRDefault="006D01BA" w:rsidP="006D01BA">
            <w:pPr>
              <w:spacing w:before="169" w:after="44" w:line="242" w:lineRule="exact"/>
              <w:ind w:right="375"/>
              <w:textAlignment w:val="baseline"/>
              <w:rPr>
                <w:rFonts w:eastAsia="Calibri"/>
                <w:b/>
                <w:color w:val="000000"/>
                <w:sz w:val="23"/>
              </w:rPr>
            </w:pPr>
            <w:r>
              <w:rPr>
                <w:rFonts w:eastAsia="Calibri"/>
                <w:b/>
                <w:color w:val="000000"/>
                <w:sz w:val="23"/>
              </w:rPr>
              <w:t xml:space="preserve"> </w:t>
            </w:r>
            <w:r w:rsidR="002C7978" w:rsidRPr="00EF42CF">
              <w:rPr>
                <w:rFonts w:eastAsia="Calibri"/>
                <w:b/>
                <w:color w:val="000000"/>
                <w:sz w:val="23"/>
              </w:rPr>
              <w:t>4 5</w:t>
            </w:r>
          </w:p>
        </w:tc>
      </w:tr>
    </w:tbl>
    <w:p w14:paraId="659C1077" w14:textId="77777777" w:rsidR="002C7978" w:rsidRPr="00EF42CF" w:rsidRDefault="002C7978" w:rsidP="002C7978">
      <w:pPr>
        <w:spacing w:after="556" w:line="20" w:lineRule="exact"/>
        <w:rPr>
          <w:sz w:val="22"/>
        </w:rPr>
      </w:pPr>
    </w:p>
    <w:p w14:paraId="2F30A2BD" w14:textId="77777777" w:rsidR="002C7978" w:rsidRPr="00EF42CF" w:rsidRDefault="002C7978" w:rsidP="002C7978">
      <w:pPr>
        <w:tabs>
          <w:tab w:val="left" w:pos="8568"/>
        </w:tabs>
        <w:spacing w:before="21" w:line="242" w:lineRule="exact"/>
        <w:ind w:left="6480"/>
        <w:textAlignment w:val="baseline"/>
        <w:rPr>
          <w:rFonts w:eastAsia="Calibri"/>
          <w:b/>
          <w:color w:val="000000"/>
          <w:spacing w:val="9"/>
          <w:sz w:val="23"/>
        </w:rPr>
      </w:pPr>
      <w:r w:rsidRPr="00EF42CF">
        <w:rPr>
          <w:rFonts w:eastAsia="Calibri"/>
          <w:b/>
          <w:color w:val="000000"/>
          <w:spacing w:val="9"/>
          <w:sz w:val="23"/>
        </w:rPr>
        <w:t>SCORE:</w:t>
      </w:r>
      <w:r w:rsidRPr="00EF42CF">
        <w:rPr>
          <w:rFonts w:eastAsia="Calibri"/>
          <w:b/>
          <w:color w:val="000000"/>
          <w:spacing w:val="9"/>
          <w:sz w:val="23"/>
        </w:rPr>
        <w:tab/>
        <w:t>_____ /30</w:t>
      </w:r>
    </w:p>
    <w:p w14:paraId="179EC900" w14:textId="77777777" w:rsidR="00CC1689" w:rsidRDefault="002C7978" w:rsidP="00CC1689">
      <w:pPr>
        <w:spacing w:before="37" w:line="242" w:lineRule="exact"/>
        <w:ind w:left="648"/>
        <w:textAlignment w:val="baseline"/>
        <w:rPr>
          <w:rFonts w:eastAsia="Calibri"/>
          <w:b/>
          <w:color w:val="000000"/>
          <w:spacing w:val="4"/>
          <w:sz w:val="23"/>
        </w:rPr>
      </w:pPr>
      <w:r w:rsidRPr="00EF42CF">
        <w:rPr>
          <w:rFonts w:eastAsia="Calibri"/>
          <w:b/>
          <w:color w:val="000000"/>
          <w:spacing w:val="4"/>
          <w:sz w:val="23"/>
        </w:rPr>
        <w:t>OTHER COMMENTS:</w:t>
      </w:r>
    </w:p>
    <w:p w14:paraId="0D67BD1E" w14:textId="77777777" w:rsidR="00CC1689" w:rsidRDefault="00CC1689" w:rsidP="00CC1689">
      <w:pPr>
        <w:spacing w:before="37" w:line="242" w:lineRule="exact"/>
        <w:ind w:left="648"/>
        <w:textAlignment w:val="baseline"/>
        <w:rPr>
          <w:rFonts w:eastAsia="Calibri"/>
          <w:b/>
          <w:color w:val="000000"/>
          <w:sz w:val="23"/>
        </w:rPr>
      </w:pPr>
    </w:p>
    <w:p w14:paraId="1F10348C" w14:textId="77777777" w:rsidR="00CC1689" w:rsidRDefault="00CC1689" w:rsidP="00CC1689">
      <w:pPr>
        <w:spacing w:before="37" w:line="242" w:lineRule="exact"/>
        <w:ind w:left="648"/>
        <w:textAlignment w:val="baseline"/>
        <w:rPr>
          <w:rFonts w:eastAsia="Calibri"/>
          <w:b/>
          <w:color w:val="000000"/>
          <w:sz w:val="23"/>
        </w:rPr>
      </w:pPr>
    </w:p>
    <w:p w14:paraId="1F4EDC00" w14:textId="77777777" w:rsidR="00CC1689" w:rsidRDefault="00CC1689" w:rsidP="00CC1689">
      <w:pPr>
        <w:spacing w:before="37" w:line="242" w:lineRule="exact"/>
        <w:ind w:left="648"/>
        <w:textAlignment w:val="baseline"/>
        <w:rPr>
          <w:rFonts w:eastAsia="Calibri"/>
          <w:b/>
          <w:color w:val="000000"/>
          <w:sz w:val="23"/>
        </w:rPr>
      </w:pPr>
    </w:p>
    <w:p w14:paraId="428DDE07" w14:textId="77777777" w:rsidR="00CC1689" w:rsidRDefault="00CC1689" w:rsidP="00CC1689">
      <w:pPr>
        <w:spacing w:before="37" w:line="242" w:lineRule="exact"/>
        <w:ind w:left="648"/>
        <w:textAlignment w:val="baseline"/>
        <w:rPr>
          <w:rFonts w:eastAsia="Calibri"/>
          <w:b/>
          <w:color w:val="000000"/>
          <w:sz w:val="23"/>
        </w:rPr>
      </w:pPr>
    </w:p>
    <w:p w14:paraId="64137FF6" w14:textId="2F5A9EE1" w:rsidR="002C7978" w:rsidRPr="00CC1689" w:rsidRDefault="002C7978" w:rsidP="00CC1689">
      <w:pPr>
        <w:spacing w:before="37" w:line="242" w:lineRule="exact"/>
        <w:ind w:left="648"/>
        <w:textAlignment w:val="baseline"/>
        <w:rPr>
          <w:rFonts w:eastAsia="Calibri"/>
          <w:b/>
          <w:color w:val="000000"/>
          <w:spacing w:val="4"/>
          <w:sz w:val="23"/>
        </w:rPr>
      </w:pPr>
      <w:r w:rsidRPr="00EF42CF">
        <w:rPr>
          <w:rFonts w:eastAsia="Calibri"/>
          <w:b/>
          <w:color w:val="000000"/>
          <w:sz w:val="23"/>
        </w:rPr>
        <w:t>SCHOLARSHIP COMMITTEE MEMBER:</w:t>
      </w:r>
      <w:r w:rsidRPr="00EF42CF">
        <w:rPr>
          <w:rFonts w:eastAsia="Calibri"/>
          <w:b/>
          <w:color w:val="000000"/>
          <w:sz w:val="23"/>
        </w:rPr>
        <w:tab/>
        <w:t>(Print Name)</w:t>
      </w:r>
    </w:p>
    <w:p w14:paraId="5B20E78B" w14:textId="500E0DE7" w:rsidR="002C7978" w:rsidRPr="00081275" w:rsidRDefault="002C7978" w:rsidP="002C7978">
      <w:pPr>
        <w:tabs>
          <w:tab w:val="left" w:pos="6696"/>
        </w:tabs>
        <w:spacing w:before="635" w:line="242" w:lineRule="exact"/>
        <w:ind w:left="648"/>
        <w:textAlignment w:val="baseline"/>
        <w:rPr>
          <w:rFonts w:eastAsia="Calibri"/>
          <w:b/>
          <w:color w:val="000000"/>
          <w:spacing w:val="-1"/>
          <w:sz w:val="23"/>
          <w:u w:val="single"/>
        </w:rPr>
      </w:pPr>
      <w:r w:rsidRPr="00081275">
        <w:rPr>
          <w:rFonts w:eastAsia="Calibri"/>
          <w:b/>
          <w:color w:val="000000"/>
          <w:spacing w:val="-1"/>
          <w:sz w:val="23"/>
          <w:u w:val="single"/>
        </w:rPr>
        <w:tab/>
      </w:r>
      <w:r w:rsidR="00053FE5">
        <w:rPr>
          <w:rFonts w:eastAsia="Calibri"/>
          <w:b/>
          <w:color w:val="000000"/>
          <w:spacing w:val="-1"/>
          <w:sz w:val="23"/>
          <w:u w:val="single"/>
        </w:rPr>
        <w:t>______________</w:t>
      </w:r>
    </w:p>
    <w:p w14:paraId="32E786A6" w14:textId="55A9CC27" w:rsidR="002C7978" w:rsidRPr="00053FE5" w:rsidRDefault="00081275" w:rsidP="00CC1689">
      <w:pPr>
        <w:rPr>
          <w:b/>
        </w:rPr>
      </w:pPr>
      <w:r w:rsidRPr="00FF6293">
        <w:t xml:space="preserve">           </w:t>
      </w:r>
      <w:r w:rsidRPr="00053FE5">
        <w:rPr>
          <w:b/>
        </w:rPr>
        <w:t xml:space="preserve">SIGNATURE:           </w:t>
      </w:r>
      <w:r w:rsidR="00FF6293" w:rsidRPr="00053FE5">
        <w:rPr>
          <w:b/>
        </w:rPr>
        <w:t xml:space="preserve">                                                                          DATE:  </w:t>
      </w:r>
    </w:p>
    <w:sectPr w:rsidR="002C7978" w:rsidRPr="00053F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BC49F" w14:textId="77777777" w:rsidR="00C064D4" w:rsidRDefault="00C064D4" w:rsidP="00937214">
      <w:r>
        <w:separator/>
      </w:r>
    </w:p>
  </w:endnote>
  <w:endnote w:type="continuationSeparator" w:id="0">
    <w:p w14:paraId="69C1EF58" w14:textId="77777777" w:rsidR="00C064D4" w:rsidRDefault="00C064D4" w:rsidP="0093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8CF3" w14:textId="77777777" w:rsidR="0091798B" w:rsidRDefault="00917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5892"/>
      <w:docPartObj>
        <w:docPartGallery w:val="Page Numbers (Bottom of Page)"/>
        <w:docPartUnique/>
      </w:docPartObj>
    </w:sdtPr>
    <w:sdtEndPr>
      <w:rPr>
        <w:color w:val="7F7F7F" w:themeColor="background1" w:themeShade="7F"/>
        <w:spacing w:val="60"/>
      </w:rPr>
    </w:sdtEndPr>
    <w:sdtContent>
      <w:p w14:paraId="612ADDE4" w14:textId="0A645585" w:rsidR="00937214" w:rsidRDefault="0093721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47FE">
          <w:rPr>
            <w:noProof/>
          </w:rPr>
          <w:t>9</w:t>
        </w:r>
        <w:r>
          <w:rPr>
            <w:noProof/>
          </w:rPr>
          <w:fldChar w:fldCharType="end"/>
        </w:r>
        <w:r>
          <w:t xml:space="preserve"> | </w:t>
        </w:r>
        <w:r>
          <w:rPr>
            <w:color w:val="7F7F7F" w:themeColor="background1" w:themeShade="7F"/>
            <w:spacing w:val="60"/>
          </w:rPr>
          <w:t>Page</w:t>
        </w:r>
      </w:p>
    </w:sdtContent>
  </w:sdt>
  <w:p w14:paraId="448F4FC4" w14:textId="77777777" w:rsidR="00937214" w:rsidRDefault="00937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12A3" w14:textId="77777777" w:rsidR="0091798B" w:rsidRDefault="00917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A6822" w14:textId="77777777" w:rsidR="00C064D4" w:rsidRDefault="00C064D4" w:rsidP="00937214">
      <w:r>
        <w:separator/>
      </w:r>
    </w:p>
  </w:footnote>
  <w:footnote w:type="continuationSeparator" w:id="0">
    <w:p w14:paraId="5E1B69AE" w14:textId="77777777" w:rsidR="00C064D4" w:rsidRDefault="00C064D4" w:rsidP="0093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3C151" w14:textId="77777777" w:rsidR="0091798B" w:rsidRDefault="00917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E4900" w14:textId="5925B636" w:rsidR="0091798B" w:rsidRDefault="00917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5C13" w14:textId="77777777" w:rsidR="0091798B" w:rsidRDefault="00917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4C6"/>
    <w:multiLevelType w:val="multilevel"/>
    <w:tmpl w:val="9E5A56B4"/>
    <w:lvl w:ilvl="0">
      <w:start w:val="1"/>
      <w:numFmt w:val="decimal"/>
      <w:lvlText w:val="%1."/>
      <w:lvlJc w:val="left"/>
      <w:pPr>
        <w:tabs>
          <w:tab w:val="left" w:pos="1800"/>
        </w:tabs>
        <w:ind w:left="1440" w:firstLine="0"/>
      </w:pPr>
      <w:rPr>
        <w:rFonts w:ascii="Calibri" w:eastAsia="Calibri" w:hAnsi="Calibri"/>
        <w:strike w:val="0"/>
        <w:dstrike w:val="0"/>
        <w:color w:val="000000"/>
        <w:spacing w:val="0"/>
        <w:w w:val="100"/>
        <w:sz w:val="25"/>
        <w:u w:val="none"/>
        <w:effect w:val="none"/>
        <w:vertAlign w:val="baseline"/>
        <w:lang w:val="en-US"/>
      </w:rPr>
    </w:lvl>
    <w:lvl w:ilvl="1">
      <w:numFmt w:val="decimal"/>
      <w:lvlText w:val=""/>
      <w:lvlJc w:val="left"/>
      <w:pPr>
        <w:ind w:left="1440" w:firstLine="0"/>
      </w:p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1" w15:restartNumberingAfterBreak="0">
    <w:nsid w:val="215323B0"/>
    <w:multiLevelType w:val="multilevel"/>
    <w:tmpl w:val="923EDF38"/>
    <w:lvl w:ilvl="0">
      <w:start w:val="1"/>
      <w:numFmt w:val="decimal"/>
      <w:lvlText w:val="%1."/>
      <w:lvlJc w:val="left"/>
      <w:pPr>
        <w:tabs>
          <w:tab w:val="left" w:pos="1080"/>
        </w:tabs>
        <w:ind w:left="0" w:firstLine="0"/>
      </w:pPr>
      <w:rPr>
        <w:rFonts w:ascii="Times New Roman" w:eastAsia="Calibri" w:hAnsi="Times New Roman" w:cs="Times New Roman" w:hint="default"/>
        <w:b/>
        <w:strike w:val="0"/>
        <w:dstrike w:val="0"/>
        <w:color w:val="000000"/>
        <w:spacing w:val="0"/>
        <w:w w:val="100"/>
        <w:sz w:val="28"/>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40C713F"/>
    <w:multiLevelType w:val="multilevel"/>
    <w:tmpl w:val="9E5A56B4"/>
    <w:lvl w:ilvl="0">
      <w:start w:val="1"/>
      <w:numFmt w:val="decimal"/>
      <w:lvlText w:val="%1."/>
      <w:lvlJc w:val="left"/>
      <w:pPr>
        <w:tabs>
          <w:tab w:val="left" w:pos="360"/>
        </w:tabs>
        <w:ind w:left="0" w:firstLine="0"/>
      </w:pPr>
      <w:rPr>
        <w:rFonts w:ascii="Calibri" w:eastAsia="Calibri" w:hAnsi="Calibri"/>
        <w:strike w:val="0"/>
        <w:dstrike w:val="0"/>
        <w:color w:val="000000"/>
        <w:spacing w:val="0"/>
        <w:w w:val="100"/>
        <w:sz w:val="25"/>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F2109E"/>
    <w:multiLevelType w:val="multilevel"/>
    <w:tmpl w:val="5E2C40C4"/>
    <w:lvl w:ilvl="0">
      <w:start w:val="1"/>
      <w:numFmt w:val="decimal"/>
      <w:lvlText w:val="%1."/>
      <w:lvlJc w:val="left"/>
      <w:pPr>
        <w:tabs>
          <w:tab w:val="left" w:pos="288"/>
        </w:tabs>
        <w:ind w:left="0" w:firstLine="0"/>
      </w:pPr>
      <w:rPr>
        <w:rFonts w:ascii="Calibri" w:eastAsia="Calibri" w:hAnsi="Calibri"/>
        <w:b/>
        <w:strike w:val="0"/>
        <w:dstrike w:val="0"/>
        <w:color w:val="000000"/>
        <w:spacing w:val="0"/>
        <w:w w:val="100"/>
        <w:sz w:val="23"/>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8837C32"/>
    <w:multiLevelType w:val="multilevel"/>
    <w:tmpl w:val="AC0861FA"/>
    <w:lvl w:ilvl="0">
      <w:start w:val="1"/>
      <w:numFmt w:val="decimal"/>
      <w:lvlText w:val="%1."/>
      <w:lvlJc w:val="left"/>
      <w:pPr>
        <w:tabs>
          <w:tab w:val="left" w:pos="1440"/>
        </w:tabs>
        <w:ind w:left="1080" w:firstLine="0"/>
      </w:pPr>
      <w:rPr>
        <w:rFonts w:ascii="Times New Roman" w:eastAsia="Calibri" w:hAnsi="Times New Roman" w:cs="Times New Roman" w:hint="default"/>
        <w:strike w:val="0"/>
        <w:dstrike w:val="0"/>
        <w:color w:val="000000"/>
        <w:spacing w:val="0"/>
        <w:w w:val="100"/>
        <w:sz w:val="25"/>
        <w:u w:val="none"/>
        <w:effect w:val="none"/>
        <w:vertAlign w:val="baseline"/>
        <w:lang w:val="en-US"/>
      </w:rPr>
    </w:lvl>
    <w:lvl w:ilvl="1">
      <w:numFmt w:val="decimal"/>
      <w:lvlText w:val=""/>
      <w:lvlJc w:val="left"/>
      <w:pPr>
        <w:ind w:left="1080" w:firstLine="0"/>
      </w:pPr>
    </w:lvl>
    <w:lvl w:ilvl="2">
      <w:numFmt w:val="decimal"/>
      <w:lvlText w:val=""/>
      <w:lvlJc w:val="left"/>
      <w:pPr>
        <w:ind w:left="1080" w:firstLine="0"/>
      </w:pPr>
    </w:lvl>
    <w:lvl w:ilvl="3">
      <w:numFmt w:val="decimal"/>
      <w:lvlText w:val=""/>
      <w:lvlJc w:val="left"/>
      <w:pPr>
        <w:ind w:left="1080" w:firstLine="0"/>
      </w:pPr>
    </w:lvl>
    <w:lvl w:ilvl="4">
      <w:numFmt w:val="decimal"/>
      <w:lvlText w:val=""/>
      <w:lvlJc w:val="left"/>
      <w:pPr>
        <w:ind w:left="1080" w:firstLine="0"/>
      </w:pPr>
    </w:lvl>
    <w:lvl w:ilvl="5">
      <w:numFmt w:val="decimal"/>
      <w:lvlText w:val=""/>
      <w:lvlJc w:val="left"/>
      <w:pPr>
        <w:ind w:left="1080" w:firstLine="0"/>
      </w:pPr>
    </w:lvl>
    <w:lvl w:ilvl="6">
      <w:numFmt w:val="decimal"/>
      <w:lvlText w:val=""/>
      <w:lvlJc w:val="left"/>
      <w:pPr>
        <w:ind w:left="1080" w:firstLine="0"/>
      </w:pPr>
    </w:lvl>
    <w:lvl w:ilvl="7">
      <w:numFmt w:val="decimal"/>
      <w:lvlText w:val=""/>
      <w:lvlJc w:val="left"/>
      <w:pPr>
        <w:ind w:left="1080" w:firstLine="0"/>
      </w:pPr>
    </w:lvl>
    <w:lvl w:ilvl="8">
      <w:numFmt w:val="decimal"/>
      <w:lvlText w:val=""/>
      <w:lvlJc w:val="left"/>
      <w:pPr>
        <w:ind w:left="1080" w:firstLine="0"/>
      </w:pPr>
    </w:lvl>
  </w:abstractNum>
  <w:abstractNum w:abstractNumId="5" w15:restartNumberingAfterBreak="0">
    <w:nsid w:val="49FD3494"/>
    <w:multiLevelType w:val="multilevel"/>
    <w:tmpl w:val="BD1665E8"/>
    <w:lvl w:ilvl="0">
      <w:start w:val="5"/>
      <w:numFmt w:val="decimal"/>
      <w:lvlText w:val="%1."/>
      <w:lvlJc w:val="left"/>
      <w:pPr>
        <w:tabs>
          <w:tab w:val="left" w:pos="360"/>
        </w:tabs>
        <w:ind w:left="0" w:firstLine="0"/>
      </w:pPr>
      <w:rPr>
        <w:rFonts w:ascii="Calibri" w:eastAsia="Calibri" w:hAnsi="Calibri"/>
        <w:strike w:val="0"/>
        <w:dstrike w:val="0"/>
        <w:color w:val="000000"/>
        <w:spacing w:val="0"/>
        <w:w w:val="100"/>
        <w:sz w:val="25"/>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AE747CF"/>
    <w:multiLevelType w:val="multilevel"/>
    <w:tmpl w:val="3CE20EF4"/>
    <w:lvl w:ilvl="0">
      <w:start w:val="1"/>
      <w:numFmt w:val="decimal"/>
      <w:lvlText w:val="%1."/>
      <w:lvlJc w:val="left"/>
      <w:pPr>
        <w:tabs>
          <w:tab w:val="left" w:pos="360"/>
        </w:tabs>
        <w:ind w:left="0" w:firstLine="0"/>
      </w:pPr>
      <w:rPr>
        <w:rFonts w:ascii="Calibri" w:eastAsia="Calibri" w:hAnsi="Calibri"/>
        <w:b/>
        <w:strike w:val="0"/>
        <w:dstrike w:val="0"/>
        <w:color w:val="000000"/>
        <w:spacing w:val="0"/>
        <w:w w:val="100"/>
        <w:sz w:val="28"/>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AF116E6"/>
    <w:multiLevelType w:val="multilevel"/>
    <w:tmpl w:val="8774D102"/>
    <w:lvl w:ilvl="0">
      <w:start w:val="2"/>
      <w:numFmt w:val="decimal"/>
      <w:lvlText w:val="%1."/>
      <w:lvlJc w:val="left"/>
      <w:pPr>
        <w:tabs>
          <w:tab w:val="num" w:pos="1800"/>
        </w:tabs>
        <w:ind w:left="1440" w:firstLine="0"/>
      </w:pPr>
      <w:rPr>
        <w:rFonts w:ascii="Times New Roman" w:eastAsia="Calibri" w:hAnsi="Times New Roman" w:cs="Times New Roman" w:hint="default"/>
        <w:b/>
        <w:strike w:val="0"/>
        <w:dstrike w:val="0"/>
        <w:color w:val="000000"/>
        <w:spacing w:val="0"/>
        <w:w w:val="100"/>
        <w:sz w:val="28"/>
        <w:u w:val="none"/>
        <w:effect w:val="none"/>
        <w:vertAlign w:val="baseline"/>
        <w:lang w:val="en-US"/>
      </w:rPr>
    </w:lvl>
    <w:lvl w:ilvl="1">
      <w:numFmt w:val="decimal"/>
      <w:lvlText w:val=""/>
      <w:lvlJc w:val="left"/>
      <w:pPr>
        <w:ind w:left="1440" w:firstLine="0"/>
      </w:pPr>
      <w:rPr>
        <w:rFonts w:hint="default"/>
      </w:rPr>
    </w:lvl>
    <w:lvl w:ilvl="2">
      <w:numFmt w:val="decimal"/>
      <w:lvlText w:val=""/>
      <w:lvlJc w:val="left"/>
      <w:pPr>
        <w:ind w:left="1440" w:firstLine="0"/>
      </w:pPr>
      <w:rPr>
        <w:rFonts w:hint="default"/>
      </w:rPr>
    </w:lvl>
    <w:lvl w:ilvl="3">
      <w:numFmt w:val="decimal"/>
      <w:lvlText w:val=""/>
      <w:lvlJc w:val="left"/>
      <w:pPr>
        <w:ind w:left="1440" w:firstLine="0"/>
      </w:pPr>
      <w:rPr>
        <w:rFonts w:hint="default"/>
      </w:rPr>
    </w:lvl>
    <w:lvl w:ilvl="4">
      <w:numFmt w:val="decimal"/>
      <w:lvlText w:val=""/>
      <w:lvlJc w:val="left"/>
      <w:pPr>
        <w:ind w:left="1440" w:firstLine="0"/>
      </w:pPr>
      <w:rPr>
        <w:rFonts w:hint="default"/>
      </w:rPr>
    </w:lvl>
    <w:lvl w:ilvl="5">
      <w:numFmt w:val="decimal"/>
      <w:lvlText w:val=""/>
      <w:lvlJc w:val="left"/>
      <w:pPr>
        <w:ind w:left="1440" w:firstLine="0"/>
      </w:pPr>
      <w:rPr>
        <w:rFonts w:hint="default"/>
      </w:rPr>
    </w:lvl>
    <w:lvl w:ilvl="6">
      <w:numFmt w:val="decimal"/>
      <w:lvlText w:val=""/>
      <w:lvlJc w:val="left"/>
      <w:pPr>
        <w:ind w:left="1440" w:firstLine="0"/>
      </w:pPr>
      <w:rPr>
        <w:rFonts w:hint="default"/>
      </w:rPr>
    </w:lvl>
    <w:lvl w:ilvl="7">
      <w:numFmt w:val="decimal"/>
      <w:lvlText w:val=""/>
      <w:lvlJc w:val="left"/>
      <w:pPr>
        <w:ind w:left="1440" w:firstLine="0"/>
      </w:pPr>
      <w:rPr>
        <w:rFonts w:hint="default"/>
      </w:rPr>
    </w:lvl>
    <w:lvl w:ilvl="8">
      <w:numFmt w:val="decimal"/>
      <w:lvlText w:val=""/>
      <w:lvlJc w:val="left"/>
      <w:pPr>
        <w:ind w:left="1440" w:firstLine="0"/>
      </w:pPr>
      <w:rPr>
        <w:rFonts w:hint="default"/>
      </w:rPr>
    </w:lvl>
  </w:abstractNum>
  <w:abstractNum w:abstractNumId="8" w15:restartNumberingAfterBreak="0">
    <w:nsid w:val="665A5B01"/>
    <w:multiLevelType w:val="multilevel"/>
    <w:tmpl w:val="1BB2F52C"/>
    <w:lvl w:ilvl="0">
      <w:start w:val="4"/>
      <w:numFmt w:val="decimal"/>
      <w:lvlText w:val="%1."/>
      <w:lvlJc w:val="left"/>
      <w:pPr>
        <w:tabs>
          <w:tab w:val="left" w:pos="360"/>
        </w:tabs>
        <w:ind w:left="0" w:firstLine="0"/>
      </w:pPr>
      <w:rPr>
        <w:rFonts w:ascii="Calibri" w:eastAsia="Calibri" w:hAnsi="Calibri"/>
        <w:strike w:val="0"/>
        <w:dstrike w:val="0"/>
        <w:color w:val="000000"/>
        <w:spacing w:val="0"/>
        <w:w w:val="100"/>
        <w:sz w:val="25"/>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BD5695E"/>
    <w:multiLevelType w:val="multilevel"/>
    <w:tmpl w:val="FBA0D212"/>
    <w:lvl w:ilvl="0">
      <w:start w:val="2"/>
      <w:numFmt w:val="decimal"/>
      <w:lvlText w:val="%1."/>
      <w:lvlJc w:val="left"/>
      <w:pPr>
        <w:tabs>
          <w:tab w:val="left" w:pos="360"/>
        </w:tabs>
        <w:ind w:left="0" w:firstLine="0"/>
      </w:pPr>
      <w:rPr>
        <w:rFonts w:ascii="Calibri" w:eastAsia="Calibri" w:hAnsi="Calibri"/>
        <w:strike w:val="0"/>
        <w:dstrike w:val="0"/>
        <w:color w:val="000000"/>
        <w:spacing w:val="-4"/>
        <w:w w:val="100"/>
        <w:sz w:val="25"/>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8"/>
    <w:lvlOverride w:ilvl="0">
      <w:startOverride w:val="4"/>
    </w:lvlOverride>
    <w:lvlOverride w:ilvl="1"/>
    <w:lvlOverride w:ilvl="2"/>
    <w:lvlOverride w:ilvl="3"/>
    <w:lvlOverride w:ilvl="4"/>
    <w:lvlOverride w:ilvl="5"/>
    <w:lvlOverride w:ilvl="6"/>
    <w:lvlOverride w:ilvl="7"/>
    <w:lvlOverride w:ilvl="8"/>
  </w:num>
  <w:num w:numId="3">
    <w:abstractNumId w:val="5"/>
    <w:lvlOverride w:ilvl="0">
      <w:startOverride w:val="5"/>
    </w:lvlOverride>
    <w:lvlOverride w:ilvl="1"/>
    <w:lvlOverride w:ilvl="2"/>
    <w:lvlOverride w:ilvl="3"/>
    <w:lvlOverride w:ilvl="4"/>
    <w:lvlOverride w:ilvl="5"/>
    <w:lvlOverride w:ilvl="6"/>
    <w:lvlOverride w:ilvl="7"/>
    <w:lvlOverride w:ilvl="8"/>
  </w:num>
  <w:num w:numId="4">
    <w:abstractNumId w:val="9"/>
    <w:lvlOverride w:ilvl="0">
      <w:startOverride w:val="2"/>
    </w:lvlOverride>
    <w:lvlOverride w:ilvl="1"/>
    <w:lvlOverride w:ilvl="2"/>
    <w:lvlOverride w:ilvl="3"/>
    <w:lvlOverride w:ilvl="4"/>
    <w:lvlOverride w:ilvl="5"/>
    <w:lvlOverride w:ilvl="6"/>
    <w:lvlOverride w:ilvl="7"/>
    <w:lvlOverride w:ilvl="8"/>
  </w:num>
  <w:num w:numId="5">
    <w:abstractNumId w:val="7"/>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78"/>
    <w:rsid w:val="00021FFE"/>
    <w:rsid w:val="0004243B"/>
    <w:rsid w:val="00053FE5"/>
    <w:rsid w:val="000554B5"/>
    <w:rsid w:val="00081275"/>
    <w:rsid w:val="000C293F"/>
    <w:rsid w:val="000D70B2"/>
    <w:rsid w:val="000F0CF7"/>
    <w:rsid w:val="001026EC"/>
    <w:rsid w:val="0013637C"/>
    <w:rsid w:val="00153469"/>
    <w:rsid w:val="0018458F"/>
    <w:rsid w:val="001B38C8"/>
    <w:rsid w:val="001E0CEF"/>
    <w:rsid w:val="00246016"/>
    <w:rsid w:val="00254A24"/>
    <w:rsid w:val="00280AD5"/>
    <w:rsid w:val="002A287B"/>
    <w:rsid w:val="002A41BB"/>
    <w:rsid w:val="002B52C1"/>
    <w:rsid w:val="002C7978"/>
    <w:rsid w:val="002D5481"/>
    <w:rsid w:val="00333821"/>
    <w:rsid w:val="00352736"/>
    <w:rsid w:val="00353920"/>
    <w:rsid w:val="00353EA6"/>
    <w:rsid w:val="00381FB1"/>
    <w:rsid w:val="003D3E96"/>
    <w:rsid w:val="003E0395"/>
    <w:rsid w:val="004047FE"/>
    <w:rsid w:val="0044505B"/>
    <w:rsid w:val="00446B6F"/>
    <w:rsid w:val="0045223C"/>
    <w:rsid w:val="00470BE0"/>
    <w:rsid w:val="00485785"/>
    <w:rsid w:val="0048762D"/>
    <w:rsid w:val="0049224A"/>
    <w:rsid w:val="00496101"/>
    <w:rsid w:val="0049646C"/>
    <w:rsid w:val="004A1CEC"/>
    <w:rsid w:val="004A74C3"/>
    <w:rsid w:val="004B3247"/>
    <w:rsid w:val="004B7A1F"/>
    <w:rsid w:val="004C64E9"/>
    <w:rsid w:val="004D16C3"/>
    <w:rsid w:val="00507970"/>
    <w:rsid w:val="005231A1"/>
    <w:rsid w:val="00524FF4"/>
    <w:rsid w:val="00536DE6"/>
    <w:rsid w:val="00547F60"/>
    <w:rsid w:val="00573536"/>
    <w:rsid w:val="00576696"/>
    <w:rsid w:val="005955C9"/>
    <w:rsid w:val="005D6E64"/>
    <w:rsid w:val="005E394F"/>
    <w:rsid w:val="005E66D2"/>
    <w:rsid w:val="00601BDC"/>
    <w:rsid w:val="006150C9"/>
    <w:rsid w:val="00617D8E"/>
    <w:rsid w:val="0068302A"/>
    <w:rsid w:val="006950BE"/>
    <w:rsid w:val="006A350E"/>
    <w:rsid w:val="006A3F4E"/>
    <w:rsid w:val="006C4FAF"/>
    <w:rsid w:val="006D01BA"/>
    <w:rsid w:val="006E217B"/>
    <w:rsid w:val="006E671C"/>
    <w:rsid w:val="00701B72"/>
    <w:rsid w:val="00704CF5"/>
    <w:rsid w:val="00707DD0"/>
    <w:rsid w:val="00713288"/>
    <w:rsid w:val="007143F4"/>
    <w:rsid w:val="007354A0"/>
    <w:rsid w:val="007644F2"/>
    <w:rsid w:val="00794D44"/>
    <w:rsid w:val="007B0213"/>
    <w:rsid w:val="007C68DE"/>
    <w:rsid w:val="007D071F"/>
    <w:rsid w:val="007F39C0"/>
    <w:rsid w:val="0082311F"/>
    <w:rsid w:val="008366F1"/>
    <w:rsid w:val="00847184"/>
    <w:rsid w:val="008809CC"/>
    <w:rsid w:val="008D15D6"/>
    <w:rsid w:val="008E6072"/>
    <w:rsid w:val="00903743"/>
    <w:rsid w:val="0091798B"/>
    <w:rsid w:val="00937214"/>
    <w:rsid w:val="00952CC3"/>
    <w:rsid w:val="00954344"/>
    <w:rsid w:val="00970AA4"/>
    <w:rsid w:val="0099257D"/>
    <w:rsid w:val="00992E86"/>
    <w:rsid w:val="009A214F"/>
    <w:rsid w:val="009E29BB"/>
    <w:rsid w:val="009E6A41"/>
    <w:rsid w:val="00A01256"/>
    <w:rsid w:val="00A1647C"/>
    <w:rsid w:val="00A56C48"/>
    <w:rsid w:val="00A66293"/>
    <w:rsid w:val="00A84866"/>
    <w:rsid w:val="00AA5EF9"/>
    <w:rsid w:val="00AC3D74"/>
    <w:rsid w:val="00AC6F31"/>
    <w:rsid w:val="00AF658B"/>
    <w:rsid w:val="00B2231A"/>
    <w:rsid w:val="00B63846"/>
    <w:rsid w:val="00B63C77"/>
    <w:rsid w:val="00B76548"/>
    <w:rsid w:val="00BB58FD"/>
    <w:rsid w:val="00BF4542"/>
    <w:rsid w:val="00C009BF"/>
    <w:rsid w:val="00C03191"/>
    <w:rsid w:val="00C064D4"/>
    <w:rsid w:val="00C135A1"/>
    <w:rsid w:val="00C26161"/>
    <w:rsid w:val="00C57785"/>
    <w:rsid w:val="00C64A5C"/>
    <w:rsid w:val="00C7486D"/>
    <w:rsid w:val="00CB2CE3"/>
    <w:rsid w:val="00CC1689"/>
    <w:rsid w:val="00CC58A8"/>
    <w:rsid w:val="00D21EF9"/>
    <w:rsid w:val="00D21EFD"/>
    <w:rsid w:val="00D34E2D"/>
    <w:rsid w:val="00DC0777"/>
    <w:rsid w:val="00DC6A31"/>
    <w:rsid w:val="00DE4D76"/>
    <w:rsid w:val="00E021E7"/>
    <w:rsid w:val="00E048AC"/>
    <w:rsid w:val="00E04C7D"/>
    <w:rsid w:val="00E12E0E"/>
    <w:rsid w:val="00E13F70"/>
    <w:rsid w:val="00E14511"/>
    <w:rsid w:val="00E15046"/>
    <w:rsid w:val="00E27152"/>
    <w:rsid w:val="00E40B47"/>
    <w:rsid w:val="00E70A8F"/>
    <w:rsid w:val="00ED1BFB"/>
    <w:rsid w:val="00EE0266"/>
    <w:rsid w:val="00EF42CF"/>
    <w:rsid w:val="00F22915"/>
    <w:rsid w:val="00F31CD0"/>
    <w:rsid w:val="00F47AB1"/>
    <w:rsid w:val="00FC1C14"/>
    <w:rsid w:val="00FC7023"/>
    <w:rsid w:val="00FE0271"/>
    <w:rsid w:val="00FF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8267C"/>
  <w15:chartTrackingRefBased/>
  <w15:docId w15:val="{ACBD0379-F03E-43C8-BB78-B1E6BA7F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3C"/>
    <w:pPr>
      <w:spacing w:after="0" w:line="240" w:lineRule="auto"/>
    </w:pPr>
    <w:rPr>
      <w:rFonts w:ascii="Times New Roman" w:eastAsia="PMingLiU"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978"/>
    <w:rPr>
      <w:color w:val="0000FF"/>
      <w:u w:val="single"/>
    </w:rPr>
  </w:style>
  <w:style w:type="character" w:styleId="UnresolvedMention">
    <w:name w:val="Unresolved Mention"/>
    <w:basedOn w:val="DefaultParagraphFont"/>
    <w:uiPriority w:val="99"/>
    <w:semiHidden/>
    <w:unhideWhenUsed/>
    <w:rsid w:val="009E6A41"/>
    <w:rPr>
      <w:color w:val="808080"/>
      <w:shd w:val="clear" w:color="auto" w:fill="E6E6E6"/>
    </w:rPr>
  </w:style>
  <w:style w:type="paragraph" w:styleId="NoSpacing">
    <w:name w:val="No Spacing"/>
    <w:uiPriority w:val="1"/>
    <w:qFormat/>
    <w:rsid w:val="006E217B"/>
    <w:pPr>
      <w:spacing w:after="0" w:line="240" w:lineRule="auto"/>
    </w:pPr>
    <w:rPr>
      <w:rFonts w:ascii="Times New Roman" w:eastAsia="PMingLiU" w:hAnsi="Times New Roman" w:cs="Times New Roman"/>
      <w:sz w:val="24"/>
    </w:rPr>
  </w:style>
  <w:style w:type="paragraph" w:styleId="Header">
    <w:name w:val="header"/>
    <w:basedOn w:val="Normal"/>
    <w:link w:val="HeaderChar"/>
    <w:uiPriority w:val="99"/>
    <w:unhideWhenUsed/>
    <w:rsid w:val="00937214"/>
    <w:pPr>
      <w:tabs>
        <w:tab w:val="center" w:pos="4680"/>
        <w:tab w:val="right" w:pos="9360"/>
      </w:tabs>
    </w:pPr>
  </w:style>
  <w:style w:type="character" w:customStyle="1" w:styleId="HeaderChar">
    <w:name w:val="Header Char"/>
    <w:basedOn w:val="DefaultParagraphFont"/>
    <w:link w:val="Header"/>
    <w:uiPriority w:val="99"/>
    <w:rsid w:val="00937214"/>
    <w:rPr>
      <w:rFonts w:ascii="Times New Roman" w:eastAsia="PMingLiU" w:hAnsi="Times New Roman" w:cs="Times New Roman"/>
      <w:sz w:val="24"/>
    </w:rPr>
  </w:style>
  <w:style w:type="paragraph" w:styleId="Footer">
    <w:name w:val="footer"/>
    <w:basedOn w:val="Normal"/>
    <w:link w:val="FooterChar"/>
    <w:uiPriority w:val="99"/>
    <w:unhideWhenUsed/>
    <w:rsid w:val="00937214"/>
    <w:pPr>
      <w:tabs>
        <w:tab w:val="center" w:pos="4680"/>
        <w:tab w:val="right" w:pos="9360"/>
      </w:tabs>
    </w:pPr>
  </w:style>
  <w:style w:type="character" w:customStyle="1" w:styleId="FooterChar">
    <w:name w:val="Footer Char"/>
    <w:basedOn w:val="DefaultParagraphFont"/>
    <w:link w:val="Footer"/>
    <w:uiPriority w:val="99"/>
    <w:rsid w:val="00937214"/>
    <w:rPr>
      <w:rFonts w:ascii="Times New Roman" w:eastAsia="PMingLiU"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81793">
      <w:bodyDiv w:val="1"/>
      <w:marLeft w:val="0"/>
      <w:marRight w:val="0"/>
      <w:marTop w:val="0"/>
      <w:marBottom w:val="0"/>
      <w:divBdr>
        <w:top w:val="none" w:sz="0" w:space="0" w:color="auto"/>
        <w:left w:val="none" w:sz="0" w:space="0" w:color="auto"/>
        <w:bottom w:val="none" w:sz="0" w:space="0" w:color="auto"/>
        <w:right w:val="none" w:sz="0" w:space="0" w:color="auto"/>
      </w:divBdr>
    </w:div>
    <w:div w:id="14253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2031</TotalTime>
  <Pages>6</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 Burdick</dc:creator>
  <cp:keywords/>
  <dc:description/>
  <cp:lastModifiedBy>Kimberly D. Burdick</cp:lastModifiedBy>
  <cp:revision>17</cp:revision>
  <cp:lastPrinted>2018-06-01T15:44:00Z</cp:lastPrinted>
  <dcterms:created xsi:type="dcterms:W3CDTF">2017-11-10T19:21:00Z</dcterms:created>
  <dcterms:modified xsi:type="dcterms:W3CDTF">2019-05-21T18:21:00Z</dcterms:modified>
</cp:coreProperties>
</file>